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附件一：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2019年上半年台江区政府网站信息统计表（部门）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3"/>
        <w:tblW w:w="7274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5"/>
        <w:gridCol w:w="2300"/>
        <w:gridCol w:w="1167"/>
        <w:gridCol w:w="1183"/>
        <w:gridCol w:w="138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123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230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维护栏目</w:t>
            </w:r>
          </w:p>
        </w:tc>
        <w:tc>
          <w:tcPr>
            <w:tcW w:w="116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网站发布</w:t>
            </w:r>
          </w:p>
        </w:tc>
        <w:tc>
          <w:tcPr>
            <w:tcW w:w="118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发送邮箱</w:t>
            </w:r>
          </w:p>
        </w:tc>
        <w:tc>
          <w:tcPr>
            <w:tcW w:w="138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教育局</w:t>
            </w:r>
          </w:p>
        </w:tc>
        <w:tc>
          <w:tcPr>
            <w:tcW w:w="230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部门动态、教育</w:t>
            </w:r>
          </w:p>
        </w:tc>
        <w:tc>
          <w:tcPr>
            <w:tcW w:w="116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118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285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生态环境局</w:t>
            </w:r>
          </w:p>
        </w:tc>
        <w:tc>
          <w:tcPr>
            <w:tcW w:w="230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部门动态、环境保护</w:t>
            </w:r>
          </w:p>
        </w:tc>
        <w:tc>
          <w:tcPr>
            <w:tcW w:w="116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118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广播电视事业发展中心</w:t>
            </w:r>
          </w:p>
        </w:tc>
        <w:tc>
          <w:tcPr>
            <w:tcW w:w="230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部门动态、视频新闻</w:t>
            </w:r>
          </w:p>
        </w:tc>
        <w:tc>
          <w:tcPr>
            <w:tcW w:w="116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118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市监局</w:t>
            </w:r>
          </w:p>
        </w:tc>
        <w:tc>
          <w:tcPr>
            <w:tcW w:w="230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部门动态、食品药品安全、“双随机一公开”</w:t>
            </w:r>
          </w:p>
        </w:tc>
        <w:tc>
          <w:tcPr>
            <w:tcW w:w="116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18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38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人社局</w:t>
            </w:r>
          </w:p>
        </w:tc>
        <w:tc>
          <w:tcPr>
            <w:tcW w:w="230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部门动态、就业创业、人事信息</w:t>
            </w:r>
          </w:p>
        </w:tc>
        <w:tc>
          <w:tcPr>
            <w:tcW w:w="116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18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发改局</w:t>
            </w:r>
          </w:p>
        </w:tc>
        <w:tc>
          <w:tcPr>
            <w:tcW w:w="230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部门动态、重大建设项目、价格收费、规划计划、城区建设</w:t>
            </w:r>
          </w:p>
        </w:tc>
        <w:tc>
          <w:tcPr>
            <w:tcW w:w="116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18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城管局</w:t>
            </w:r>
          </w:p>
        </w:tc>
        <w:tc>
          <w:tcPr>
            <w:tcW w:w="230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部门动态</w:t>
            </w:r>
          </w:p>
        </w:tc>
        <w:tc>
          <w:tcPr>
            <w:tcW w:w="116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18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文化体育和旅游局</w:t>
            </w:r>
          </w:p>
        </w:tc>
        <w:tc>
          <w:tcPr>
            <w:tcW w:w="230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部门动态、公共文化体育</w:t>
            </w:r>
          </w:p>
        </w:tc>
        <w:tc>
          <w:tcPr>
            <w:tcW w:w="116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18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司法局</w:t>
            </w:r>
          </w:p>
        </w:tc>
        <w:tc>
          <w:tcPr>
            <w:tcW w:w="230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部门动态</w:t>
            </w:r>
          </w:p>
        </w:tc>
        <w:tc>
          <w:tcPr>
            <w:tcW w:w="116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18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房管局</w:t>
            </w:r>
          </w:p>
        </w:tc>
        <w:tc>
          <w:tcPr>
            <w:tcW w:w="230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部门动态、住房保障</w:t>
            </w:r>
          </w:p>
        </w:tc>
        <w:tc>
          <w:tcPr>
            <w:tcW w:w="116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18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民政局</w:t>
            </w:r>
          </w:p>
        </w:tc>
        <w:tc>
          <w:tcPr>
            <w:tcW w:w="230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部门动态</w:t>
            </w:r>
          </w:p>
        </w:tc>
        <w:tc>
          <w:tcPr>
            <w:tcW w:w="116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18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卫健局</w:t>
            </w:r>
          </w:p>
        </w:tc>
        <w:tc>
          <w:tcPr>
            <w:tcW w:w="230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部门动态、基本医疗卫生</w:t>
            </w:r>
          </w:p>
        </w:tc>
        <w:tc>
          <w:tcPr>
            <w:tcW w:w="116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18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财政局</w:t>
            </w:r>
          </w:p>
        </w:tc>
        <w:tc>
          <w:tcPr>
            <w:tcW w:w="230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部门动态、财政预决算</w:t>
            </w:r>
          </w:p>
        </w:tc>
        <w:tc>
          <w:tcPr>
            <w:tcW w:w="116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18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商务局</w:t>
            </w:r>
          </w:p>
        </w:tc>
        <w:tc>
          <w:tcPr>
            <w:tcW w:w="230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部门动态、专题专栏“518海交会”、经济发展、投资台江</w:t>
            </w:r>
          </w:p>
        </w:tc>
        <w:tc>
          <w:tcPr>
            <w:tcW w:w="116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18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应急管理局</w:t>
            </w:r>
          </w:p>
        </w:tc>
        <w:tc>
          <w:tcPr>
            <w:tcW w:w="230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部门动态、安全生产</w:t>
            </w:r>
          </w:p>
        </w:tc>
        <w:tc>
          <w:tcPr>
            <w:tcW w:w="116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8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8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23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行政服务中心</w:t>
            </w:r>
          </w:p>
        </w:tc>
        <w:tc>
          <w:tcPr>
            <w:tcW w:w="230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部门动态</w:t>
            </w:r>
          </w:p>
        </w:tc>
        <w:tc>
          <w:tcPr>
            <w:tcW w:w="116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18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台西科技园</w:t>
            </w:r>
          </w:p>
        </w:tc>
        <w:tc>
          <w:tcPr>
            <w:tcW w:w="230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部门动态、经济发展、投资投资</w:t>
            </w:r>
          </w:p>
        </w:tc>
        <w:tc>
          <w:tcPr>
            <w:tcW w:w="116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38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建设局</w:t>
            </w:r>
          </w:p>
        </w:tc>
        <w:tc>
          <w:tcPr>
            <w:tcW w:w="230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部门动态、城区建设、专题专栏“内河综合整治”</w:t>
            </w:r>
          </w:p>
        </w:tc>
        <w:tc>
          <w:tcPr>
            <w:tcW w:w="116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8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文明办</w:t>
            </w:r>
          </w:p>
        </w:tc>
        <w:tc>
          <w:tcPr>
            <w:tcW w:w="230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部门动态、专题专栏“讲文明树新风”公益广告、创建文明城市、志愿者服务、民俗文化活动</w:t>
            </w:r>
          </w:p>
        </w:tc>
        <w:tc>
          <w:tcPr>
            <w:tcW w:w="116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8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台江消防大队</w:t>
            </w:r>
          </w:p>
        </w:tc>
        <w:tc>
          <w:tcPr>
            <w:tcW w:w="230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部门动态、专题专栏“消防安全”</w:t>
            </w:r>
          </w:p>
        </w:tc>
        <w:tc>
          <w:tcPr>
            <w:tcW w:w="116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118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自然资源和规划局</w:t>
            </w:r>
          </w:p>
        </w:tc>
        <w:tc>
          <w:tcPr>
            <w:tcW w:w="230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部门动态</w:t>
            </w:r>
          </w:p>
        </w:tc>
        <w:tc>
          <w:tcPr>
            <w:tcW w:w="116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8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团区委</w:t>
            </w:r>
          </w:p>
        </w:tc>
        <w:tc>
          <w:tcPr>
            <w:tcW w:w="230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部门动态、专题专栏“志愿者服务”</w:t>
            </w:r>
          </w:p>
        </w:tc>
        <w:tc>
          <w:tcPr>
            <w:tcW w:w="116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8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国资营运中心</w:t>
            </w:r>
          </w:p>
        </w:tc>
        <w:tc>
          <w:tcPr>
            <w:tcW w:w="230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部门动态、国有企业</w:t>
            </w:r>
          </w:p>
        </w:tc>
        <w:tc>
          <w:tcPr>
            <w:tcW w:w="116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8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123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机关事务管理中心</w:t>
            </w:r>
          </w:p>
        </w:tc>
        <w:tc>
          <w:tcPr>
            <w:tcW w:w="230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部门动态</w:t>
            </w:r>
          </w:p>
        </w:tc>
        <w:tc>
          <w:tcPr>
            <w:tcW w:w="116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8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残联</w:t>
            </w:r>
          </w:p>
        </w:tc>
        <w:tc>
          <w:tcPr>
            <w:tcW w:w="230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部门动态</w:t>
            </w:r>
          </w:p>
        </w:tc>
        <w:tc>
          <w:tcPr>
            <w:tcW w:w="116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8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8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审计局</w:t>
            </w:r>
          </w:p>
        </w:tc>
        <w:tc>
          <w:tcPr>
            <w:tcW w:w="230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部门动态、审计公告</w:t>
            </w:r>
          </w:p>
        </w:tc>
        <w:tc>
          <w:tcPr>
            <w:tcW w:w="116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8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统计局</w:t>
            </w:r>
          </w:p>
        </w:tc>
        <w:tc>
          <w:tcPr>
            <w:tcW w:w="230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部门动态、统计信息</w:t>
            </w:r>
          </w:p>
        </w:tc>
        <w:tc>
          <w:tcPr>
            <w:tcW w:w="116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8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园林中心</w:t>
            </w:r>
          </w:p>
        </w:tc>
        <w:tc>
          <w:tcPr>
            <w:tcW w:w="230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部门动态、园林风采</w:t>
            </w:r>
          </w:p>
        </w:tc>
        <w:tc>
          <w:tcPr>
            <w:tcW w:w="116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8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8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旅游事业发展中心</w:t>
            </w:r>
          </w:p>
        </w:tc>
        <w:tc>
          <w:tcPr>
            <w:tcW w:w="230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部门动态、台江旅游</w:t>
            </w:r>
          </w:p>
        </w:tc>
        <w:tc>
          <w:tcPr>
            <w:tcW w:w="116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8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工业和信息化局</w:t>
            </w:r>
          </w:p>
        </w:tc>
        <w:tc>
          <w:tcPr>
            <w:tcW w:w="230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部门动态、经济发展、投资台江</w:t>
            </w:r>
          </w:p>
        </w:tc>
        <w:tc>
          <w:tcPr>
            <w:tcW w:w="116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18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3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公安分局</w:t>
            </w:r>
          </w:p>
        </w:tc>
        <w:tc>
          <w:tcPr>
            <w:tcW w:w="230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部门动态</w:t>
            </w:r>
          </w:p>
        </w:tc>
        <w:tc>
          <w:tcPr>
            <w:tcW w:w="116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18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</w:tbl>
    <w:p>
      <w:pPr>
        <w:jc w:val="center"/>
      </w:pPr>
    </w:p>
    <w:p/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附件二：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2018年上半年台江区政府网站信息统计表（街道）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3"/>
        <w:tblW w:w="7291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9"/>
        <w:gridCol w:w="2163"/>
        <w:gridCol w:w="1150"/>
        <w:gridCol w:w="1200"/>
        <w:gridCol w:w="138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138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单位名称</w:t>
            </w:r>
          </w:p>
        </w:tc>
        <w:tc>
          <w:tcPr>
            <w:tcW w:w="216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维护栏目</w:t>
            </w:r>
          </w:p>
        </w:tc>
        <w:tc>
          <w:tcPr>
            <w:tcW w:w="11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网站发布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发送邮箱</w:t>
            </w: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38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洋中街道</w:t>
            </w:r>
          </w:p>
        </w:tc>
        <w:tc>
          <w:tcPr>
            <w:tcW w:w="216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街居动态</w:t>
            </w:r>
          </w:p>
        </w:tc>
        <w:tc>
          <w:tcPr>
            <w:tcW w:w="11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81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38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瀛洲街道</w:t>
            </w:r>
          </w:p>
        </w:tc>
        <w:tc>
          <w:tcPr>
            <w:tcW w:w="216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街居动态</w:t>
            </w:r>
          </w:p>
        </w:tc>
        <w:tc>
          <w:tcPr>
            <w:tcW w:w="11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34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38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茶亭街道</w:t>
            </w:r>
          </w:p>
        </w:tc>
        <w:tc>
          <w:tcPr>
            <w:tcW w:w="216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街居动态</w:t>
            </w:r>
          </w:p>
        </w:tc>
        <w:tc>
          <w:tcPr>
            <w:tcW w:w="11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26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38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新港街道</w:t>
            </w:r>
          </w:p>
        </w:tc>
        <w:tc>
          <w:tcPr>
            <w:tcW w:w="216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街居动态</w:t>
            </w:r>
          </w:p>
        </w:tc>
        <w:tc>
          <w:tcPr>
            <w:tcW w:w="11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26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38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苍霞街道</w:t>
            </w:r>
          </w:p>
        </w:tc>
        <w:tc>
          <w:tcPr>
            <w:tcW w:w="216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街居动态</w:t>
            </w:r>
          </w:p>
        </w:tc>
        <w:tc>
          <w:tcPr>
            <w:tcW w:w="11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25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38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上海街道</w:t>
            </w:r>
          </w:p>
        </w:tc>
        <w:tc>
          <w:tcPr>
            <w:tcW w:w="216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街居动态</w:t>
            </w:r>
          </w:p>
        </w:tc>
        <w:tc>
          <w:tcPr>
            <w:tcW w:w="11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38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宁化街道</w:t>
            </w:r>
          </w:p>
        </w:tc>
        <w:tc>
          <w:tcPr>
            <w:tcW w:w="216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街居动态</w:t>
            </w:r>
          </w:p>
        </w:tc>
        <w:tc>
          <w:tcPr>
            <w:tcW w:w="11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38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后洲街道</w:t>
            </w:r>
          </w:p>
        </w:tc>
        <w:tc>
          <w:tcPr>
            <w:tcW w:w="216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街居动态</w:t>
            </w:r>
          </w:p>
        </w:tc>
        <w:tc>
          <w:tcPr>
            <w:tcW w:w="11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38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义洲街道</w:t>
            </w:r>
          </w:p>
        </w:tc>
        <w:tc>
          <w:tcPr>
            <w:tcW w:w="216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街居动态</w:t>
            </w:r>
          </w:p>
        </w:tc>
        <w:tc>
          <w:tcPr>
            <w:tcW w:w="11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38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鳌峰街道</w:t>
            </w:r>
          </w:p>
        </w:tc>
        <w:tc>
          <w:tcPr>
            <w:tcW w:w="216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街居动态</w:t>
            </w:r>
          </w:p>
        </w:tc>
        <w:tc>
          <w:tcPr>
            <w:tcW w:w="11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w:t>注：发送邮箱的信息以</w:t>
      </w:r>
      <w:r>
        <w:rPr>
          <w:rFonts w:hint="eastAsia"/>
          <w:lang w:eastAsia="zh-CN"/>
        </w:rPr>
        <w:t>区大数据服务中心</w:t>
      </w:r>
      <w:r>
        <w:rPr>
          <w:rFonts w:hint="eastAsia"/>
        </w:rPr>
        <w:t>采用的数量为准</w:t>
      </w:r>
    </w:p>
    <w:p>
      <w:pPr>
        <w:ind w:firstLine="720"/>
        <w:jc w:val="left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E22FD"/>
    <w:rsid w:val="421E22FD"/>
    <w:rsid w:val="42D119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2019-10-31T07:55:00Z</dcterms:created>
  <dc:creator>Lin</dc:creator>
  <cp:lastModifiedBy>HP-PC</cp:lastModifiedBy>
  <dcterms:modified xsi:type="dcterms:W3CDTF">2019-10-31T07:58:55Z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