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DCAB9"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附件一：</w:t>
      </w:r>
    </w:p>
    <w:p w14:paraId="7B028EF7"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2020年第</w:t>
      </w:r>
      <w:r>
        <w:rPr>
          <w:rFonts w:hint="eastAsia"/>
          <w:b/>
          <w:bCs/>
          <w:sz w:val="36"/>
          <w:szCs w:val="36"/>
          <w:lang w:eastAsia="zh-CN"/>
        </w:rPr>
        <w:t>三</w:t>
      </w:r>
      <w:r>
        <w:rPr>
          <w:rFonts w:hint="eastAsia"/>
          <w:b/>
          <w:bCs/>
          <w:sz w:val="36"/>
          <w:szCs w:val="36"/>
        </w:rPr>
        <w:t>季度台江区政府网站信息统计表（部门）</w:t>
      </w:r>
    </w:p>
    <w:tbl>
      <w:tblPr>
        <w:tblStyle w:val="2"/>
        <w:tblW w:w="727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5"/>
        <w:gridCol w:w="2300"/>
        <w:gridCol w:w="1167"/>
        <w:gridCol w:w="1183"/>
        <w:gridCol w:w="1389"/>
      </w:tblGrid>
      <w:tr w14:paraId="617773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235" w:type="dxa"/>
            <w:vAlign w:val="center"/>
          </w:tcPr>
          <w:p w14:paraId="2A094BE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2300" w:type="dxa"/>
            <w:vAlign w:val="center"/>
          </w:tcPr>
          <w:p w14:paraId="2BCE47FF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维护栏目</w:t>
            </w:r>
          </w:p>
        </w:tc>
        <w:tc>
          <w:tcPr>
            <w:tcW w:w="1167" w:type="dxa"/>
            <w:vAlign w:val="center"/>
          </w:tcPr>
          <w:p w14:paraId="16DABB5A">
            <w:pPr>
              <w:widowControl/>
              <w:textAlignment w:val="top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网站发布</w:t>
            </w:r>
          </w:p>
        </w:tc>
        <w:tc>
          <w:tcPr>
            <w:tcW w:w="1183" w:type="dxa"/>
            <w:vAlign w:val="center"/>
          </w:tcPr>
          <w:p w14:paraId="57324D31">
            <w:pPr>
              <w:widowControl/>
              <w:textAlignment w:val="top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发送邮箱</w:t>
            </w:r>
          </w:p>
        </w:tc>
        <w:tc>
          <w:tcPr>
            <w:tcW w:w="1389" w:type="dxa"/>
            <w:vAlign w:val="center"/>
          </w:tcPr>
          <w:p w14:paraId="6933CEA4">
            <w:pPr>
              <w:widowControl/>
              <w:textAlignment w:val="top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总计</w:t>
            </w:r>
          </w:p>
        </w:tc>
      </w:tr>
      <w:tr w14:paraId="41B75A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25C939D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教育局</w:t>
            </w:r>
          </w:p>
        </w:tc>
        <w:tc>
          <w:tcPr>
            <w:tcW w:w="2300" w:type="dxa"/>
            <w:vAlign w:val="center"/>
          </w:tcPr>
          <w:p w14:paraId="65C8D48F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部门动态、教育</w:t>
            </w:r>
          </w:p>
        </w:tc>
        <w:tc>
          <w:tcPr>
            <w:tcW w:w="1167" w:type="dxa"/>
            <w:vAlign w:val="center"/>
          </w:tcPr>
          <w:p w14:paraId="41AC956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284</w:t>
            </w:r>
          </w:p>
        </w:tc>
        <w:tc>
          <w:tcPr>
            <w:tcW w:w="1183" w:type="dxa"/>
            <w:vAlign w:val="center"/>
          </w:tcPr>
          <w:p w14:paraId="6B490DE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center"/>
          </w:tcPr>
          <w:p w14:paraId="1EBA280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284</w:t>
            </w:r>
          </w:p>
        </w:tc>
      </w:tr>
      <w:tr w14:paraId="0DF3D2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7BE250C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人社局</w:t>
            </w:r>
          </w:p>
        </w:tc>
        <w:tc>
          <w:tcPr>
            <w:tcW w:w="2300" w:type="dxa"/>
            <w:vAlign w:val="center"/>
          </w:tcPr>
          <w:p w14:paraId="3CABC7E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部门动态、就业创业、人事信息</w:t>
            </w:r>
          </w:p>
        </w:tc>
        <w:tc>
          <w:tcPr>
            <w:tcW w:w="1167" w:type="dxa"/>
            <w:vAlign w:val="center"/>
          </w:tcPr>
          <w:p w14:paraId="6F59A56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179</w:t>
            </w:r>
          </w:p>
        </w:tc>
        <w:tc>
          <w:tcPr>
            <w:tcW w:w="1183" w:type="dxa"/>
            <w:vAlign w:val="center"/>
          </w:tcPr>
          <w:p w14:paraId="6FA1B77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center"/>
          </w:tcPr>
          <w:p w14:paraId="42C9DB8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179</w:t>
            </w:r>
          </w:p>
        </w:tc>
      </w:tr>
      <w:tr w14:paraId="10D9DE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59C191D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生态环境局</w:t>
            </w:r>
          </w:p>
        </w:tc>
        <w:tc>
          <w:tcPr>
            <w:tcW w:w="2300" w:type="dxa"/>
            <w:vAlign w:val="center"/>
          </w:tcPr>
          <w:p w14:paraId="5273651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部门动态、环境保护</w:t>
            </w:r>
          </w:p>
        </w:tc>
        <w:tc>
          <w:tcPr>
            <w:tcW w:w="1167" w:type="dxa"/>
            <w:vAlign w:val="center"/>
          </w:tcPr>
          <w:p w14:paraId="2E9C1DC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122</w:t>
            </w:r>
          </w:p>
        </w:tc>
        <w:tc>
          <w:tcPr>
            <w:tcW w:w="1183" w:type="dxa"/>
            <w:vAlign w:val="center"/>
          </w:tcPr>
          <w:p w14:paraId="54D7395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center"/>
          </w:tcPr>
          <w:p w14:paraId="5E34FB9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122</w:t>
            </w:r>
          </w:p>
        </w:tc>
      </w:tr>
      <w:tr w14:paraId="67CDED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559C36B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卫健局</w:t>
            </w:r>
          </w:p>
        </w:tc>
        <w:tc>
          <w:tcPr>
            <w:tcW w:w="2300" w:type="dxa"/>
            <w:vAlign w:val="center"/>
          </w:tcPr>
          <w:p w14:paraId="76E17B3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部门动态、基本医疗卫生</w:t>
            </w:r>
          </w:p>
        </w:tc>
        <w:tc>
          <w:tcPr>
            <w:tcW w:w="1167" w:type="dxa"/>
            <w:vAlign w:val="center"/>
          </w:tcPr>
          <w:p w14:paraId="28223C4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94</w:t>
            </w:r>
          </w:p>
        </w:tc>
        <w:tc>
          <w:tcPr>
            <w:tcW w:w="1183" w:type="dxa"/>
            <w:vAlign w:val="center"/>
          </w:tcPr>
          <w:p w14:paraId="6FF13F7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center"/>
          </w:tcPr>
          <w:p w14:paraId="6D71FEA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94</w:t>
            </w:r>
          </w:p>
        </w:tc>
      </w:tr>
      <w:tr w14:paraId="05725B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22DE567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市监局</w:t>
            </w:r>
          </w:p>
        </w:tc>
        <w:tc>
          <w:tcPr>
            <w:tcW w:w="2300" w:type="dxa"/>
            <w:vAlign w:val="center"/>
          </w:tcPr>
          <w:p w14:paraId="18020FE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部门动态、食品药品安全、“双随机一公开”</w:t>
            </w:r>
          </w:p>
        </w:tc>
        <w:tc>
          <w:tcPr>
            <w:tcW w:w="1167" w:type="dxa"/>
            <w:vAlign w:val="center"/>
          </w:tcPr>
          <w:p w14:paraId="4C42D8E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37</w:t>
            </w:r>
          </w:p>
        </w:tc>
        <w:tc>
          <w:tcPr>
            <w:tcW w:w="1183" w:type="dxa"/>
            <w:vAlign w:val="center"/>
          </w:tcPr>
          <w:p w14:paraId="427D35F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46</w:t>
            </w:r>
          </w:p>
        </w:tc>
        <w:tc>
          <w:tcPr>
            <w:tcW w:w="1389" w:type="dxa"/>
            <w:vAlign w:val="center"/>
          </w:tcPr>
          <w:p w14:paraId="1B3E7CCF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83</w:t>
            </w:r>
          </w:p>
        </w:tc>
      </w:tr>
      <w:tr w14:paraId="7A81C8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011CC94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广播电视事业发展中心</w:t>
            </w:r>
          </w:p>
        </w:tc>
        <w:tc>
          <w:tcPr>
            <w:tcW w:w="2300" w:type="dxa"/>
            <w:vAlign w:val="center"/>
          </w:tcPr>
          <w:p w14:paraId="25058ED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部门动态、视频新闻</w:t>
            </w:r>
          </w:p>
        </w:tc>
        <w:tc>
          <w:tcPr>
            <w:tcW w:w="1167" w:type="dxa"/>
            <w:vAlign w:val="center"/>
          </w:tcPr>
          <w:p w14:paraId="1E2ED86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76</w:t>
            </w:r>
          </w:p>
        </w:tc>
        <w:tc>
          <w:tcPr>
            <w:tcW w:w="1183" w:type="dxa"/>
            <w:vAlign w:val="center"/>
          </w:tcPr>
          <w:p w14:paraId="2A712B7F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center"/>
          </w:tcPr>
          <w:p w14:paraId="2B929CE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76</w:t>
            </w:r>
          </w:p>
        </w:tc>
      </w:tr>
      <w:tr w14:paraId="293137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2468540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房管局</w:t>
            </w:r>
          </w:p>
        </w:tc>
        <w:tc>
          <w:tcPr>
            <w:tcW w:w="2300" w:type="dxa"/>
            <w:vAlign w:val="center"/>
          </w:tcPr>
          <w:p w14:paraId="49FC954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部门动态、住房保障</w:t>
            </w:r>
          </w:p>
        </w:tc>
        <w:tc>
          <w:tcPr>
            <w:tcW w:w="1167" w:type="dxa"/>
            <w:vAlign w:val="center"/>
          </w:tcPr>
          <w:p w14:paraId="795E246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65</w:t>
            </w:r>
          </w:p>
        </w:tc>
        <w:tc>
          <w:tcPr>
            <w:tcW w:w="1183" w:type="dxa"/>
            <w:vAlign w:val="center"/>
          </w:tcPr>
          <w:p w14:paraId="3A12558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center"/>
          </w:tcPr>
          <w:p w14:paraId="1629B52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65</w:t>
            </w:r>
          </w:p>
        </w:tc>
      </w:tr>
      <w:tr w14:paraId="010887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4BEBC91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审计局</w:t>
            </w:r>
          </w:p>
        </w:tc>
        <w:tc>
          <w:tcPr>
            <w:tcW w:w="2300" w:type="dxa"/>
            <w:vAlign w:val="center"/>
          </w:tcPr>
          <w:p w14:paraId="7E148A8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部门动态、审计公告</w:t>
            </w:r>
          </w:p>
        </w:tc>
        <w:tc>
          <w:tcPr>
            <w:tcW w:w="1167" w:type="dxa"/>
            <w:vAlign w:val="center"/>
          </w:tcPr>
          <w:p w14:paraId="0E08B624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54</w:t>
            </w:r>
          </w:p>
        </w:tc>
        <w:tc>
          <w:tcPr>
            <w:tcW w:w="1183" w:type="dxa"/>
            <w:vAlign w:val="center"/>
          </w:tcPr>
          <w:p w14:paraId="639D175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center"/>
          </w:tcPr>
          <w:p w14:paraId="224941E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54</w:t>
            </w:r>
          </w:p>
        </w:tc>
      </w:tr>
      <w:tr w14:paraId="6D94E4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3A83109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应急管理局</w:t>
            </w:r>
          </w:p>
        </w:tc>
        <w:tc>
          <w:tcPr>
            <w:tcW w:w="2300" w:type="dxa"/>
            <w:vAlign w:val="center"/>
          </w:tcPr>
          <w:p w14:paraId="041FBA9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部门动态、安全生产</w:t>
            </w:r>
          </w:p>
        </w:tc>
        <w:tc>
          <w:tcPr>
            <w:tcW w:w="1167" w:type="dxa"/>
            <w:vAlign w:val="center"/>
          </w:tcPr>
          <w:p w14:paraId="45CAA10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17</w:t>
            </w:r>
          </w:p>
        </w:tc>
        <w:tc>
          <w:tcPr>
            <w:tcW w:w="1183" w:type="dxa"/>
            <w:vAlign w:val="center"/>
          </w:tcPr>
          <w:p w14:paraId="3BB3166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26</w:t>
            </w:r>
          </w:p>
        </w:tc>
        <w:tc>
          <w:tcPr>
            <w:tcW w:w="1389" w:type="dxa"/>
            <w:vAlign w:val="center"/>
          </w:tcPr>
          <w:p w14:paraId="00A599C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43</w:t>
            </w:r>
          </w:p>
        </w:tc>
      </w:tr>
      <w:tr w14:paraId="611E8E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58359EF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司法局</w:t>
            </w:r>
          </w:p>
        </w:tc>
        <w:tc>
          <w:tcPr>
            <w:tcW w:w="2300" w:type="dxa"/>
            <w:vAlign w:val="center"/>
          </w:tcPr>
          <w:p w14:paraId="3321B24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</w:t>
            </w:r>
          </w:p>
        </w:tc>
        <w:tc>
          <w:tcPr>
            <w:tcW w:w="1167" w:type="dxa"/>
            <w:vAlign w:val="center"/>
          </w:tcPr>
          <w:p w14:paraId="0866E1F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34</w:t>
            </w:r>
          </w:p>
        </w:tc>
        <w:tc>
          <w:tcPr>
            <w:tcW w:w="1183" w:type="dxa"/>
            <w:vAlign w:val="center"/>
          </w:tcPr>
          <w:p w14:paraId="32462EA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center"/>
          </w:tcPr>
          <w:p w14:paraId="2E9A802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34</w:t>
            </w:r>
          </w:p>
        </w:tc>
      </w:tr>
      <w:tr w14:paraId="4EEE15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6812A96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商务局</w:t>
            </w:r>
          </w:p>
        </w:tc>
        <w:tc>
          <w:tcPr>
            <w:tcW w:w="2300" w:type="dxa"/>
            <w:vAlign w:val="center"/>
          </w:tcPr>
          <w:p w14:paraId="530324F4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部门动态、专题专栏“518海交会”、经济发展、投资台江</w:t>
            </w:r>
          </w:p>
        </w:tc>
        <w:tc>
          <w:tcPr>
            <w:tcW w:w="1167" w:type="dxa"/>
            <w:vAlign w:val="center"/>
          </w:tcPr>
          <w:p w14:paraId="17BE01B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30</w:t>
            </w:r>
          </w:p>
        </w:tc>
        <w:tc>
          <w:tcPr>
            <w:tcW w:w="1183" w:type="dxa"/>
            <w:vAlign w:val="center"/>
          </w:tcPr>
          <w:p w14:paraId="1E2CC92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center"/>
          </w:tcPr>
          <w:p w14:paraId="132ABF1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30</w:t>
            </w:r>
          </w:p>
        </w:tc>
      </w:tr>
      <w:tr w14:paraId="4D8ACC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4B3F3B9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统计局</w:t>
            </w:r>
          </w:p>
        </w:tc>
        <w:tc>
          <w:tcPr>
            <w:tcW w:w="2300" w:type="dxa"/>
            <w:vAlign w:val="center"/>
          </w:tcPr>
          <w:p w14:paraId="7B9049D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部门动态、统计信息</w:t>
            </w:r>
          </w:p>
        </w:tc>
        <w:tc>
          <w:tcPr>
            <w:tcW w:w="1167" w:type="dxa"/>
            <w:vAlign w:val="center"/>
          </w:tcPr>
          <w:p w14:paraId="1723A7B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15</w:t>
            </w:r>
          </w:p>
        </w:tc>
        <w:tc>
          <w:tcPr>
            <w:tcW w:w="1183" w:type="dxa"/>
            <w:vAlign w:val="center"/>
          </w:tcPr>
          <w:p w14:paraId="7E4332F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12</w:t>
            </w:r>
          </w:p>
        </w:tc>
        <w:tc>
          <w:tcPr>
            <w:tcW w:w="1389" w:type="dxa"/>
            <w:vAlign w:val="center"/>
          </w:tcPr>
          <w:p w14:paraId="302F94A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27</w:t>
            </w:r>
          </w:p>
        </w:tc>
      </w:tr>
      <w:tr w14:paraId="615A4D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32919AA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建设局</w:t>
            </w:r>
          </w:p>
        </w:tc>
        <w:tc>
          <w:tcPr>
            <w:tcW w:w="2300" w:type="dxa"/>
            <w:vAlign w:val="center"/>
          </w:tcPr>
          <w:p w14:paraId="41E0075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部门动态、城区建设、专题专栏“内河综合整治”</w:t>
            </w:r>
          </w:p>
        </w:tc>
        <w:tc>
          <w:tcPr>
            <w:tcW w:w="1167" w:type="dxa"/>
            <w:vAlign w:val="center"/>
          </w:tcPr>
          <w:p w14:paraId="1F592AF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25</w:t>
            </w:r>
          </w:p>
        </w:tc>
        <w:tc>
          <w:tcPr>
            <w:tcW w:w="1183" w:type="dxa"/>
            <w:vAlign w:val="center"/>
          </w:tcPr>
          <w:p w14:paraId="3356273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center"/>
          </w:tcPr>
          <w:p w14:paraId="29413FF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25</w:t>
            </w:r>
          </w:p>
        </w:tc>
      </w:tr>
      <w:tr w14:paraId="0526BF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27AC066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文明办</w:t>
            </w:r>
          </w:p>
        </w:tc>
        <w:tc>
          <w:tcPr>
            <w:tcW w:w="2300" w:type="dxa"/>
            <w:vAlign w:val="center"/>
          </w:tcPr>
          <w:p w14:paraId="3506392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部门动态、专题专栏“讲文明树新风”公益广告、创建文明城市、志愿者服务、民俗文化活动</w:t>
            </w:r>
          </w:p>
        </w:tc>
        <w:tc>
          <w:tcPr>
            <w:tcW w:w="1167" w:type="dxa"/>
            <w:vAlign w:val="center"/>
          </w:tcPr>
          <w:p w14:paraId="4C40993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1183" w:type="dxa"/>
            <w:vAlign w:val="center"/>
          </w:tcPr>
          <w:p w14:paraId="362E49AF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24</w:t>
            </w:r>
          </w:p>
        </w:tc>
        <w:tc>
          <w:tcPr>
            <w:tcW w:w="1389" w:type="dxa"/>
            <w:vAlign w:val="center"/>
          </w:tcPr>
          <w:p w14:paraId="2FB10F2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25</w:t>
            </w:r>
          </w:p>
        </w:tc>
      </w:tr>
      <w:tr w14:paraId="2037BA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1DCCEAC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城管局</w:t>
            </w:r>
          </w:p>
        </w:tc>
        <w:tc>
          <w:tcPr>
            <w:tcW w:w="2300" w:type="dxa"/>
            <w:vAlign w:val="center"/>
          </w:tcPr>
          <w:p w14:paraId="02EDFC3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</w:t>
            </w:r>
          </w:p>
        </w:tc>
        <w:tc>
          <w:tcPr>
            <w:tcW w:w="1167" w:type="dxa"/>
            <w:vAlign w:val="center"/>
          </w:tcPr>
          <w:p w14:paraId="68F7904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21</w:t>
            </w:r>
          </w:p>
        </w:tc>
        <w:tc>
          <w:tcPr>
            <w:tcW w:w="1183" w:type="dxa"/>
            <w:vAlign w:val="center"/>
          </w:tcPr>
          <w:p w14:paraId="0CA9013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center"/>
          </w:tcPr>
          <w:p w14:paraId="5B185C2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21</w:t>
            </w:r>
          </w:p>
        </w:tc>
      </w:tr>
      <w:tr w14:paraId="6A98BE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30EB385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发改局</w:t>
            </w:r>
          </w:p>
        </w:tc>
        <w:tc>
          <w:tcPr>
            <w:tcW w:w="2300" w:type="dxa"/>
            <w:vAlign w:val="center"/>
          </w:tcPr>
          <w:p w14:paraId="7ECD791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部门动态、重大建设项目、价格收费、规划计划、城区建设</w:t>
            </w:r>
          </w:p>
        </w:tc>
        <w:tc>
          <w:tcPr>
            <w:tcW w:w="1167" w:type="dxa"/>
            <w:vAlign w:val="center"/>
          </w:tcPr>
          <w:p w14:paraId="6E57430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21</w:t>
            </w:r>
          </w:p>
        </w:tc>
        <w:tc>
          <w:tcPr>
            <w:tcW w:w="1183" w:type="dxa"/>
            <w:vAlign w:val="center"/>
          </w:tcPr>
          <w:p w14:paraId="2CBC6E1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center"/>
          </w:tcPr>
          <w:p w14:paraId="2D94AA4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21</w:t>
            </w:r>
          </w:p>
        </w:tc>
      </w:tr>
      <w:tr w14:paraId="111954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02B7494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民政局</w:t>
            </w:r>
          </w:p>
        </w:tc>
        <w:tc>
          <w:tcPr>
            <w:tcW w:w="2300" w:type="dxa"/>
            <w:vAlign w:val="center"/>
          </w:tcPr>
          <w:p w14:paraId="2156C48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</w:t>
            </w:r>
          </w:p>
        </w:tc>
        <w:tc>
          <w:tcPr>
            <w:tcW w:w="1167" w:type="dxa"/>
            <w:vAlign w:val="center"/>
          </w:tcPr>
          <w:p w14:paraId="704B111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20</w:t>
            </w:r>
          </w:p>
        </w:tc>
        <w:tc>
          <w:tcPr>
            <w:tcW w:w="1183" w:type="dxa"/>
            <w:vAlign w:val="center"/>
          </w:tcPr>
          <w:p w14:paraId="4593332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center"/>
          </w:tcPr>
          <w:p w14:paraId="2A5F2B6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20</w:t>
            </w:r>
          </w:p>
        </w:tc>
      </w:tr>
      <w:tr w14:paraId="393C5A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54F8B08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残联</w:t>
            </w:r>
          </w:p>
        </w:tc>
        <w:tc>
          <w:tcPr>
            <w:tcW w:w="2300" w:type="dxa"/>
            <w:vAlign w:val="center"/>
          </w:tcPr>
          <w:p w14:paraId="7E4CCEE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</w:t>
            </w:r>
          </w:p>
        </w:tc>
        <w:tc>
          <w:tcPr>
            <w:tcW w:w="1167" w:type="dxa"/>
            <w:vAlign w:val="center"/>
          </w:tcPr>
          <w:p w14:paraId="1276A40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10</w:t>
            </w:r>
          </w:p>
        </w:tc>
        <w:tc>
          <w:tcPr>
            <w:tcW w:w="1183" w:type="dxa"/>
            <w:vAlign w:val="center"/>
          </w:tcPr>
          <w:p w14:paraId="7B03F69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8</w:t>
            </w:r>
          </w:p>
        </w:tc>
        <w:tc>
          <w:tcPr>
            <w:tcW w:w="1389" w:type="dxa"/>
            <w:vAlign w:val="center"/>
          </w:tcPr>
          <w:p w14:paraId="34C468A4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18</w:t>
            </w:r>
          </w:p>
        </w:tc>
      </w:tr>
      <w:tr w14:paraId="0EA305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0767A50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工业和信息化局</w:t>
            </w:r>
          </w:p>
        </w:tc>
        <w:tc>
          <w:tcPr>
            <w:tcW w:w="2300" w:type="dxa"/>
            <w:vAlign w:val="center"/>
          </w:tcPr>
          <w:p w14:paraId="2F175EEF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部门动态、经济发展、投资台江</w:t>
            </w:r>
          </w:p>
        </w:tc>
        <w:tc>
          <w:tcPr>
            <w:tcW w:w="1167" w:type="dxa"/>
            <w:vAlign w:val="center"/>
          </w:tcPr>
          <w:p w14:paraId="466253F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16</w:t>
            </w:r>
          </w:p>
        </w:tc>
        <w:tc>
          <w:tcPr>
            <w:tcW w:w="1183" w:type="dxa"/>
            <w:vAlign w:val="center"/>
          </w:tcPr>
          <w:p w14:paraId="0C96734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center"/>
          </w:tcPr>
          <w:p w14:paraId="2547040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16</w:t>
            </w:r>
          </w:p>
        </w:tc>
      </w:tr>
      <w:tr w14:paraId="6E6CC2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68CBAE1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台西科技园</w:t>
            </w:r>
          </w:p>
        </w:tc>
        <w:tc>
          <w:tcPr>
            <w:tcW w:w="2300" w:type="dxa"/>
            <w:vAlign w:val="center"/>
          </w:tcPr>
          <w:p w14:paraId="4E1252C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部门动态、经济发展、投资投资</w:t>
            </w:r>
          </w:p>
        </w:tc>
        <w:tc>
          <w:tcPr>
            <w:tcW w:w="1167" w:type="dxa"/>
            <w:vAlign w:val="center"/>
          </w:tcPr>
          <w:p w14:paraId="08BD2FB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1183" w:type="dxa"/>
            <w:vAlign w:val="center"/>
          </w:tcPr>
          <w:p w14:paraId="31A6A1C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12</w:t>
            </w:r>
          </w:p>
        </w:tc>
        <w:tc>
          <w:tcPr>
            <w:tcW w:w="1389" w:type="dxa"/>
            <w:vAlign w:val="center"/>
          </w:tcPr>
          <w:p w14:paraId="795B38E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13</w:t>
            </w:r>
          </w:p>
        </w:tc>
      </w:tr>
      <w:tr w14:paraId="7E488F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7C71BB6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财政局</w:t>
            </w:r>
          </w:p>
        </w:tc>
        <w:tc>
          <w:tcPr>
            <w:tcW w:w="2300" w:type="dxa"/>
            <w:vAlign w:val="center"/>
          </w:tcPr>
          <w:p w14:paraId="1EB95BD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部门动态、财政预决算</w:t>
            </w:r>
          </w:p>
        </w:tc>
        <w:tc>
          <w:tcPr>
            <w:tcW w:w="1167" w:type="dxa"/>
            <w:vAlign w:val="center"/>
          </w:tcPr>
          <w:p w14:paraId="1EA2DA1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12</w:t>
            </w:r>
          </w:p>
        </w:tc>
        <w:tc>
          <w:tcPr>
            <w:tcW w:w="1183" w:type="dxa"/>
            <w:vAlign w:val="center"/>
          </w:tcPr>
          <w:p w14:paraId="6F177F2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center"/>
          </w:tcPr>
          <w:p w14:paraId="003E38F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12</w:t>
            </w:r>
          </w:p>
        </w:tc>
      </w:tr>
      <w:tr w14:paraId="352375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53E84DE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文化体育和旅游局</w:t>
            </w:r>
          </w:p>
        </w:tc>
        <w:tc>
          <w:tcPr>
            <w:tcW w:w="2300" w:type="dxa"/>
            <w:vAlign w:val="center"/>
          </w:tcPr>
          <w:p w14:paraId="44831DB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部门动态、公共文化体育</w:t>
            </w:r>
          </w:p>
        </w:tc>
        <w:tc>
          <w:tcPr>
            <w:tcW w:w="1167" w:type="dxa"/>
            <w:vAlign w:val="center"/>
          </w:tcPr>
          <w:p w14:paraId="46D7276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12</w:t>
            </w:r>
          </w:p>
        </w:tc>
        <w:tc>
          <w:tcPr>
            <w:tcW w:w="1183" w:type="dxa"/>
            <w:vAlign w:val="center"/>
          </w:tcPr>
          <w:p w14:paraId="5690956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center"/>
          </w:tcPr>
          <w:p w14:paraId="08AF139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12</w:t>
            </w:r>
          </w:p>
        </w:tc>
      </w:tr>
      <w:tr w14:paraId="27CE77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1235" w:type="dxa"/>
            <w:vAlign w:val="center"/>
          </w:tcPr>
          <w:p w14:paraId="66858E2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机关事务管理中心</w:t>
            </w:r>
          </w:p>
        </w:tc>
        <w:tc>
          <w:tcPr>
            <w:tcW w:w="2300" w:type="dxa"/>
            <w:vAlign w:val="center"/>
          </w:tcPr>
          <w:p w14:paraId="3EFFB07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</w:t>
            </w:r>
          </w:p>
        </w:tc>
        <w:tc>
          <w:tcPr>
            <w:tcW w:w="1167" w:type="dxa"/>
            <w:vAlign w:val="center"/>
          </w:tcPr>
          <w:p w14:paraId="1F104A5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11</w:t>
            </w:r>
          </w:p>
        </w:tc>
        <w:tc>
          <w:tcPr>
            <w:tcW w:w="1183" w:type="dxa"/>
            <w:vAlign w:val="center"/>
          </w:tcPr>
          <w:p w14:paraId="59E4730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center"/>
          </w:tcPr>
          <w:p w14:paraId="694C556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11</w:t>
            </w:r>
          </w:p>
        </w:tc>
      </w:tr>
      <w:tr w14:paraId="20CC0E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2887085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团区委</w:t>
            </w:r>
          </w:p>
        </w:tc>
        <w:tc>
          <w:tcPr>
            <w:tcW w:w="2300" w:type="dxa"/>
            <w:vAlign w:val="center"/>
          </w:tcPr>
          <w:p w14:paraId="3EAFAD4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部门动态、专题专栏“志愿者服务”</w:t>
            </w:r>
          </w:p>
        </w:tc>
        <w:tc>
          <w:tcPr>
            <w:tcW w:w="1167" w:type="dxa"/>
            <w:vAlign w:val="center"/>
          </w:tcPr>
          <w:p w14:paraId="45FB8BF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183" w:type="dxa"/>
            <w:vAlign w:val="center"/>
          </w:tcPr>
          <w:p w14:paraId="25143AA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1389" w:type="dxa"/>
            <w:vAlign w:val="center"/>
          </w:tcPr>
          <w:p w14:paraId="3EFDF0A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9</w:t>
            </w:r>
          </w:p>
        </w:tc>
      </w:tr>
      <w:tr w14:paraId="4D2FA1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53ED727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国资营运中心</w:t>
            </w:r>
          </w:p>
        </w:tc>
        <w:tc>
          <w:tcPr>
            <w:tcW w:w="2300" w:type="dxa"/>
            <w:vAlign w:val="center"/>
          </w:tcPr>
          <w:p w14:paraId="2FC4AB14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部门动态、国有企业</w:t>
            </w:r>
          </w:p>
        </w:tc>
        <w:tc>
          <w:tcPr>
            <w:tcW w:w="1167" w:type="dxa"/>
            <w:vAlign w:val="center"/>
          </w:tcPr>
          <w:p w14:paraId="049956C4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8</w:t>
            </w:r>
          </w:p>
        </w:tc>
        <w:tc>
          <w:tcPr>
            <w:tcW w:w="1183" w:type="dxa"/>
            <w:vAlign w:val="center"/>
          </w:tcPr>
          <w:p w14:paraId="2C9BF50F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center"/>
          </w:tcPr>
          <w:p w14:paraId="1086A9D4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8</w:t>
            </w:r>
          </w:p>
        </w:tc>
      </w:tr>
      <w:tr w14:paraId="2D3845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16F6D12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台江消防大队</w:t>
            </w:r>
          </w:p>
        </w:tc>
        <w:tc>
          <w:tcPr>
            <w:tcW w:w="2300" w:type="dxa"/>
            <w:vAlign w:val="center"/>
          </w:tcPr>
          <w:p w14:paraId="1D89CFA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部门动态、专题专栏“消防安全”</w:t>
            </w:r>
          </w:p>
        </w:tc>
        <w:tc>
          <w:tcPr>
            <w:tcW w:w="1167" w:type="dxa"/>
            <w:vAlign w:val="center"/>
          </w:tcPr>
          <w:p w14:paraId="20F656B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8</w:t>
            </w:r>
          </w:p>
        </w:tc>
        <w:tc>
          <w:tcPr>
            <w:tcW w:w="1183" w:type="dxa"/>
            <w:vAlign w:val="center"/>
          </w:tcPr>
          <w:p w14:paraId="2D0BC44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center"/>
          </w:tcPr>
          <w:p w14:paraId="398058D4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8</w:t>
            </w:r>
          </w:p>
        </w:tc>
      </w:tr>
      <w:tr w14:paraId="1C865B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6DD09C0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自然资源和规划局</w:t>
            </w:r>
          </w:p>
        </w:tc>
        <w:tc>
          <w:tcPr>
            <w:tcW w:w="2300" w:type="dxa"/>
            <w:vAlign w:val="center"/>
          </w:tcPr>
          <w:p w14:paraId="75E2909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</w:t>
            </w:r>
          </w:p>
        </w:tc>
        <w:tc>
          <w:tcPr>
            <w:tcW w:w="1167" w:type="dxa"/>
            <w:vAlign w:val="center"/>
          </w:tcPr>
          <w:p w14:paraId="4880463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8</w:t>
            </w:r>
          </w:p>
        </w:tc>
        <w:tc>
          <w:tcPr>
            <w:tcW w:w="1183" w:type="dxa"/>
            <w:vAlign w:val="center"/>
          </w:tcPr>
          <w:p w14:paraId="3533011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center"/>
          </w:tcPr>
          <w:p w14:paraId="1FAEFC5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8</w:t>
            </w:r>
          </w:p>
        </w:tc>
      </w:tr>
      <w:tr w14:paraId="45C055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235" w:type="dxa"/>
            <w:vAlign w:val="center"/>
          </w:tcPr>
          <w:p w14:paraId="444CF554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行政服务中心</w:t>
            </w:r>
          </w:p>
        </w:tc>
        <w:tc>
          <w:tcPr>
            <w:tcW w:w="2300" w:type="dxa"/>
            <w:vAlign w:val="center"/>
          </w:tcPr>
          <w:p w14:paraId="0299273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</w:t>
            </w:r>
          </w:p>
        </w:tc>
        <w:tc>
          <w:tcPr>
            <w:tcW w:w="1167" w:type="dxa"/>
            <w:vAlign w:val="center"/>
          </w:tcPr>
          <w:p w14:paraId="53A6C56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</w:t>
            </w:r>
          </w:p>
        </w:tc>
        <w:tc>
          <w:tcPr>
            <w:tcW w:w="1183" w:type="dxa"/>
            <w:vAlign w:val="center"/>
          </w:tcPr>
          <w:p w14:paraId="4C0515C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center"/>
          </w:tcPr>
          <w:p w14:paraId="4727A3B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</w:t>
            </w:r>
          </w:p>
        </w:tc>
      </w:tr>
      <w:tr w14:paraId="2B0C96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2E891C9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旅游事业发展中心</w:t>
            </w:r>
          </w:p>
        </w:tc>
        <w:tc>
          <w:tcPr>
            <w:tcW w:w="2300" w:type="dxa"/>
            <w:vAlign w:val="center"/>
          </w:tcPr>
          <w:p w14:paraId="0FD6BFE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部门动态、台江旅游</w:t>
            </w:r>
          </w:p>
        </w:tc>
        <w:tc>
          <w:tcPr>
            <w:tcW w:w="1167" w:type="dxa"/>
            <w:vAlign w:val="center"/>
          </w:tcPr>
          <w:p w14:paraId="17930D7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</w:t>
            </w:r>
          </w:p>
        </w:tc>
        <w:tc>
          <w:tcPr>
            <w:tcW w:w="1183" w:type="dxa"/>
            <w:vAlign w:val="center"/>
          </w:tcPr>
          <w:p w14:paraId="22561A5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center"/>
          </w:tcPr>
          <w:p w14:paraId="308D568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</w:t>
            </w:r>
          </w:p>
        </w:tc>
      </w:tr>
      <w:tr w14:paraId="34735B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43EC3B2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退役军人事务局</w:t>
            </w:r>
          </w:p>
        </w:tc>
        <w:tc>
          <w:tcPr>
            <w:tcW w:w="2300" w:type="dxa"/>
            <w:vAlign w:val="center"/>
          </w:tcPr>
          <w:p w14:paraId="288E23E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部门动态、台江双拥</w:t>
            </w:r>
          </w:p>
        </w:tc>
        <w:tc>
          <w:tcPr>
            <w:tcW w:w="1167" w:type="dxa"/>
            <w:vAlign w:val="center"/>
          </w:tcPr>
          <w:p w14:paraId="37ECC59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1183" w:type="dxa"/>
            <w:vAlign w:val="center"/>
          </w:tcPr>
          <w:p w14:paraId="663CBD9F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center"/>
          </w:tcPr>
          <w:p w14:paraId="00AFCEC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</w:t>
            </w:r>
          </w:p>
        </w:tc>
      </w:tr>
      <w:tr w14:paraId="66BA58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38D00F3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公安分局</w:t>
            </w:r>
          </w:p>
        </w:tc>
        <w:tc>
          <w:tcPr>
            <w:tcW w:w="2300" w:type="dxa"/>
            <w:vAlign w:val="center"/>
          </w:tcPr>
          <w:p w14:paraId="37CF291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</w:t>
            </w:r>
          </w:p>
        </w:tc>
        <w:tc>
          <w:tcPr>
            <w:tcW w:w="1167" w:type="dxa"/>
            <w:vAlign w:val="center"/>
          </w:tcPr>
          <w:p w14:paraId="464C229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1183" w:type="dxa"/>
            <w:vAlign w:val="center"/>
          </w:tcPr>
          <w:p w14:paraId="1F23BE2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center"/>
          </w:tcPr>
          <w:p w14:paraId="346233A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</w:t>
            </w:r>
          </w:p>
        </w:tc>
      </w:tr>
      <w:tr w14:paraId="4D7FD6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center"/>
          </w:tcPr>
          <w:p w14:paraId="3E770E1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园林中心</w:t>
            </w:r>
          </w:p>
        </w:tc>
        <w:tc>
          <w:tcPr>
            <w:tcW w:w="2300" w:type="dxa"/>
            <w:vAlign w:val="center"/>
          </w:tcPr>
          <w:p w14:paraId="704C09B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部门动态、园林风采</w:t>
            </w:r>
          </w:p>
        </w:tc>
        <w:tc>
          <w:tcPr>
            <w:tcW w:w="1167" w:type="dxa"/>
            <w:vAlign w:val="center"/>
          </w:tcPr>
          <w:p w14:paraId="017BB1C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183" w:type="dxa"/>
            <w:vAlign w:val="center"/>
          </w:tcPr>
          <w:p w14:paraId="6C57096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center"/>
          </w:tcPr>
          <w:p w14:paraId="3336AB7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</w:tr>
      <w:tr w14:paraId="3A6B89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235" w:type="dxa"/>
            <w:vAlign w:val="center"/>
          </w:tcPr>
          <w:p w14:paraId="0CFF5EC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区委党史和地方志研究室</w:t>
            </w:r>
          </w:p>
        </w:tc>
        <w:tc>
          <w:tcPr>
            <w:tcW w:w="2300" w:type="dxa"/>
            <w:vAlign w:val="center"/>
          </w:tcPr>
          <w:p w14:paraId="543B233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部门动态、走进台江、台江风采</w:t>
            </w:r>
          </w:p>
        </w:tc>
        <w:tc>
          <w:tcPr>
            <w:tcW w:w="1167" w:type="dxa"/>
            <w:vAlign w:val="center"/>
          </w:tcPr>
          <w:p w14:paraId="11D018F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1183" w:type="dxa"/>
            <w:vAlign w:val="center"/>
          </w:tcPr>
          <w:p w14:paraId="70C0DC1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center"/>
          </w:tcPr>
          <w:p w14:paraId="0C75114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</w:tr>
    </w:tbl>
    <w:p w14:paraId="38C1A304"/>
    <w:p w14:paraId="2B51C658"/>
    <w:p w14:paraId="5958E144">
      <w:pPr>
        <w:rPr>
          <w:rFonts w:hint="eastAsia"/>
          <w:b/>
          <w:bCs/>
          <w:sz w:val="32"/>
          <w:szCs w:val="32"/>
        </w:rPr>
      </w:pPr>
    </w:p>
    <w:p w14:paraId="7FD639EE">
      <w:pPr>
        <w:rPr>
          <w:rFonts w:hint="eastAsia"/>
          <w:b/>
          <w:bCs/>
          <w:sz w:val="32"/>
          <w:szCs w:val="32"/>
        </w:rPr>
      </w:pPr>
    </w:p>
    <w:p w14:paraId="5FA9A9BF">
      <w:pPr>
        <w:rPr>
          <w:rFonts w:hint="eastAsia"/>
          <w:b/>
          <w:bCs/>
          <w:sz w:val="32"/>
          <w:szCs w:val="32"/>
        </w:rPr>
      </w:pPr>
    </w:p>
    <w:p w14:paraId="7FB893C2">
      <w:pPr>
        <w:rPr>
          <w:rFonts w:hint="eastAsia"/>
          <w:b/>
          <w:bCs/>
          <w:sz w:val="32"/>
          <w:szCs w:val="32"/>
        </w:rPr>
      </w:pPr>
    </w:p>
    <w:p w14:paraId="784BF12D">
      <w:pPr>
        <w:rPr>
          <w:rFonts w:hint="eastAsia"/>
          <w:b/>
          <w:bCs/>
          <w:sz w:val="32"/>
          <w:szCs w:val="32"/>
        </w:rPr>
      </w:pPr>
    </w:p>
    <w:p w14:paraId="724781B6"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附件二：</w:t>
      </w:r>
    </w:p>
    <w:p w14:paraId="75B88AA9"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2020年第</w:t>
      </w:r>
      <w:r>
        <w:rPr>
          <w:rFonts w:hint="eastAsia"/>
          <w:b/>
          <w:bCs/>
          <w:sz w:val="36"/>
          <w:szCs w:val="36"/>
          <w:lang w:eastAsia="zh-CN"/>
        </w:rPr>
        <w:t>三</w:t>
      </w:r>
      <w:r>
        <w:rPr>
          <w:rFonts w:hint="eastAsia"/>
          <w:b/>
          <w:bCs/>
          <w:sz w:val="36"/>
          <w:szCs w:val="36"/>
        </w:rPr>
        <w:t>季度台江区政府网站信息统计表（街道）</w:t>
      </w:r>
    </w:p>
    <w:p w14:paraId="28E0A8B1">
      <w:pPr>
        <w:rPr>
          <w:rFonts w:hint="eastAsia"/>
          <w:b/>
          <w:bCs/>
          <w:sz w:val="36"/>
          <w:szCs w:val="36"/>
        </w:rPr>
      </w:pPr>
    </w:p>
    <w:tbl>
      <w:tblPr>
        <w:tblStyle w:val="2"/>
        <w:tblW w:w="729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9"/>
        <w:gridCol w:w="2163"/>
        <w:gridCol w:w="1150"/>
        <w:gridCol w:w="1200"/>
        <w:gridCol w:w="1389"/>
      </w:tblGrid>
      <w:tr w14:paraId="4EFCE9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89" w:type="dxa"/>
            <w:vAlign w:val="top"/>
          </w:tcPr>
          <w:p w14:paraId="5EBC8B1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单位名称</w:t>
            </w:r>
          </w:p>
        </w:tc>
        <w:tc>
          <w:tcPr>
            <w:tcW w:w="2163" w:type="dxa"/>
            <w:vAlign w:val="top"/>
          </w:tcPr>
          <w:p w14:paraId="5DDD250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维护栏目</w:t>
            </w:r>
          </w:p>
        </w:tc>
        <w:tc>
          <w:tcPr>
            <w:tcW w:w="1150" w:type="dxa"/>
            <w:vAlign w:val="top"/>
          </w:tcPr>
          <w:p w14:paraId="62EF243B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网站发布</w:t>
            </w:r>
          </w:p>
        </w:tc>
        <w:tc>
          <w:tcPr>
            <w:tcW w:w="1200" w:type="dxa"/>
            <w:vAlign w:val="top"/>
          </w:tcPr>
          <w:p w14:paraId="6091A80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发送邮箱</w:t>
            </w:r>
          </w:p>
        </w:tc>
        <w:tc>
          <w:tcPr>
            <w:tcW w:w="1389" w:type="dxa"/>
            <w:vAlign w:val="top"/>
          </w:tcPr>
          <w:p w14:paraId="2DA831F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总计</w:t>
            </w:r>
          </w:p>
        </w:tc>
      </w:tr>
      <w:tr w14:paraId="3A4359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389" w:type="dxa"/>
            <w:vAlign w:val="top"/>
          </w:tcPr>
          <w:p w14:paraId="643004E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瀛洲街道</w:t>
            </w:r>
          </w:p>
        </w:tc>
        <w:tc>
          <w:tcPr>
            <w:tcW w:w="2163" w:type="dxa"/>
            <w:vAlign w:val="top"/>
          </w:tcPr>
          <w:p w14:paraId="5251518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街居动态</w:t>
            </w:r>
          </w:p>
        </w:tc>
        <w:tc>
          <w:tcPr>
            <w:tcW w:w="1150" w:type="dxa"/>
            <w:vAlign w:val="top"/>
          </w:tcPr>
          <w:p w14:paraId="5803D25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43</w:t>
            </w:r>
          </w:p>
        </w:tc>
        <w:tc>
          <w:tcPr>
            <w:tcW w:w="1200" w:type="dxa"/>
            <w:vAlign w:val="top"/>
          </w:tcPr>
          <w:p w14:paraId="1E053BC9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9" w:type="dxa"/>
            <w:vAlign w:val="top"/>
          </w:tcPr>
          <w:p w14:paraId="665D07C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43</w:t>
            </w:r>
          </w:p>
        </w:tc>
      </w:tr>
      <w:tr w14:paraId="0B2090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389" w:type="dxa"/>
            <w:vAlign w:val="top"/>
          </w:tcPr>
          <w:p w14:paraId="0348004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洋中街道</w:t>
            </w:r>
          </w:p>
        </w:tc>
        <w:tc>
          <w:tcPr>
            <w:tcW w:w="2163" w:type="dxa"/>
            <w:vAlign w:val="top"/>
          </w:tcPr>
          <w:p w14:paraId="704C30F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街居动态</w:t>
            </w:r>
          </w:p>
        </w:tc>
        <w:tc>
          <w:tcPr>
            <w:tcW w:w="1150" w:type="dxa"/>
            <w:vAlign w:val="top"/>
          </w:tcPr>
          <w:p w14:paraId="2C53DD3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39</w:t>
            </w:r>
          </w:p>
        </w:tc>
        <w:tc>
          <w:tcPr>
            <w:tcW w:w="1200" w:type="dxa"/>
            <w:vAlign w:val="top"/>
          </w:tcPr>
          <w:p w14:paraId="0A683269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9" w:type="dxa"/>
            <w:vAlign w:val="top"/>
          </w:tcPr>
          <w:p w14:paraId="44F0592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39</w:t>
            </w:r>
          </w:p>
        </w:tc>
      </w:tr>
      <w:tr w14:paraId="4ED91D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389" w:type="dxa"/>
            <w:vAlign w:val="top"/>
          </w:tcPr>
          <w:p w14:paraId="15A38C1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新港街道</w:t>
            </w:r>
          </w:p>
        </w:tc>
        <w:tc>
          <w:tcPr>
            <w:tcW w:w="2163" w:type="dxa"/>
            <w:vAlign w:val="top"/>
          </w:tcPr>
          <w:p w14:paraId="41DC0F7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街居动态</w:t>
            </w:r>
          </w:p>
        </w:tc>
        <w:tc>
          <w:tcPr>
            <w:tcW w:w="1150" w:type="dxa"/>
            <w:vAlign w:val="top"/>
          </w:tcPr>
          <w:p w14:paraId="1B3E626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</w:t>
            </w:r>
          </w:p>
        </w:tc>
        <w:tc>
          <w:tcPr>
            <w:tcW w:w="1200" w:type="dxa"/>
            <w:vAlign w:val="top"/>
          </w:tcPr>
          <w:p w14:paraId="6A029584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9" w:type="dxa"/>
            <w:vAlign w:val="top"/>
          </w:tcPr>
          <w:p w14:paraId="6B96D6C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</w:t>
            </w:r>
          </w:p>
        </w:tc>
      </w:tr>
      <w:tr w14:paraId="5CD46D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389" w:type="dxa"/>
            <w:vAlign w:val="top"/>
          </w:tcPr>
          <w:p w14:paraId="38AAE31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茶亭街道</w:t>
            </w:r>
          </w:p>
        </w:tc>
        <w:tc>
          <w:tcPr>
            <w:tcW w:w="2163" w:type="dxa"/>
            <w:vAlign w:val="top"/>
          </w:tcPr>
          <w:p w14:paraId="4B5341B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街居动态</w:t>
            </w:r>
          </w:p>
        </w:tc>
        <w:tc>
          <w:tcPr>
            <w:tcW w:w="1150" w:type="dxa"/>
            <w:vAlign w:val="top"/>
          </w:tcPr>
          <w:p w14:paraId="287AF09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26</w:t>
            </w:r>
          </w:p>
        </w:tc>
        <w:tc>
          <w:tcPr>
            <w:tcW w:w="1200" w:type="dxa"/>
            <w:vAlign w:val="top"/>
          </w:tcPr>
          <w:p w14:paraId="3ABDCF6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389" w:type="dxa"/>
            <w:vAlign w:val="top"/>
          </w:tcPr>
          <w:p w14:paraId="300F3EE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29</w:t>
            </w:r>
          </w:p>
        </w:tc>
      </w:tr>
      <w:tr w14:paraId="368A6F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389" w:type="dxa"/>
            <w:vAlign w:val="top"/>
          </w:tcPr>
          <w:p w14:paraId="6583D7A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后洲街道</w:t>
            </w:r>
          </w:p>
        </w:tc>
        <w:tc>
          <w:tcPr>
            <w:tcW w:w="2163" w:type="dxa"/>
            <w:vAlign w:val="top"/>
          </w:tcPr>
          <w:p w14:paraId="1584CAD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街居动态</w:t>
            </w:r>
          </w:p>
        </w:tc>
        <w:tc>
          <w:tcPr>
            <w:tcW w:w="1150" w:type="dxa"/>
            <w:vAlign w:val="top"/>
          </w:tcPr>
          <w:p w14:paraId="1655688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</w:tc>
        <w:tc>
          <w:tcPr>
            <w:tcW w:w="1200" w:type="dxa"/>
            <w:vAlign w:val="top"/>
          </w:tcPr>
          <w:p w14:paraId="0AD4A976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9" w:type="dxa"/>
            <w:vAlign w:val="top"/>
          </w:tcPr>
          <w:p w14:paraId="57DD379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</w:tc>
      </w:tr>
      <w:tr w14:paraId="1E8D87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389" w:type="dxa"/>
            <w:vAlign w:val="top"/>
          </w:tcPr>
          <w:p w14:paraId="212FD58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上海街道</w:t>
            </w:r>
          </w:p>
        </w:tc>
        <w:tc>
          <w:tcPr>
            <w:tcW w:w="2163" w:type="dxa"/>
            <w:vAlign w:val="top"/>
          </w:tcPr>
          <w:p w14:paraId="7AE0AF3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街居动态</w:t>
            </w:r>
          </w:p>
        </w:tc>
        <w:tc>
          <w:tcPr>
            <w:tcW w:w="1150" w:type="dxa"/>
            <w:vAlign w:val="top"/>
          </w:tcPr>
          <w:p w14:paraId="0554745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</w:tc>
        <w:tc>
          <w:tcPr>
            <w:tcW w:w="1200" w:type="dxa"/>
            <w:vAlign w:val="top"/>
          </w:tcPr>
          <w:p w14:paraId="7D818DDB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9" w:type="dxa"/>
            <w:vAlign w:val="top"/>
          </w:tcPr>
          <w:p w14:paraId="4C3425C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</w:tc>
      </w:tr>
      <w:tr w14:paraId="6EC121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389" w:type="dxa"/>
            <w:vAlign w:val="top"/>
          </w:tcPr>
          <w:p w14:paraId="41D5B64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苍霞街道</w:t>
            </w:r>
          </w:p>
        </w:tc>
        <w:tc>
          <w:tcPr>
            <w:tcW w:w="2163" w:type="dxa"/>
            <w:vAlign w:val="top"/>
          </w:tcPr>
          <w:p w14:paraId="38D7846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街居动态</w:t>
            </w:r>
          </w:p>
        </w:tc>
        <w:tc>
          <w:tcPr>
            <w:tcW w:w="1150" w:type="dxa"/>
            <w:vAlign w:val="top"/>
          </w:tcPr>
          <w:p w14:paraId="75B247B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</w:tc>
        <w:tc>
          <w:tcPr>
            <w:tcW w:w="1200" w:type="dxa"/>
            <w:vAlign w:val="top"/>
          </w:tcPr>
          <w:p w14:paraId="1FAC3049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9" w:type="dxa"/>
            <w:vAlign w:val="top"/>
          </w:tcPr>
          <w:p w14:paraId="19B806D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</w:tc>
      </w:tr>
      <w:tr w14:paraId="43C84A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389" w:type="dxa"/>
            <w:vAlign w:val="top"/>
          </w:tcPr>
          <w:p w14:paraId="5EB188C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义洲街道</w:t>
            </w:r>
          </w:p>
        </w:tc>
        <w:tc>
          <w:tcPr>
            <w:tcW w:w="2163" w:type="dxa"/>
            <w:vAlign w:val="top"/>
          </w:tcPr>
          <w:p w14:paraId="22FA72A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街居动态</w:t>
            </w:r>
          </w:p>
        </w:tc>
        <w:tc>
          <w:tcPr>
            <w:tcW w:w="1150" w:type="dxa"/>
            <w:vAlign w:val="top"/>
          </w:tcPr>
          <w:p w14:paraId="5A736A6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1200" w:type="dxa"/>
            <w:vAlign w:val="top"/>
          </w:tcPr>
          <w:p w14:paraId="470FD91F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9" w:type="dxa"/>
            <w:vAlign w:val="top"/>
          </w:tcPr>
          <w:p w14:paraId="5A6110C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</w:tr>
      <w:tr w14:paraId="795AD6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389" w:type="dxa"/>
            <w:vAlign w:val="top"/>
          </w:tcPr>
          <w:p w14:paraId="25243D8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宁化街道</w:t>
            </w:r>
          </w:p>
        </w:tc>
        <w:tc>
          <w:tcPr>
            <w:tcW w:w="2163" w:type="dxa"/>
            <w:vAlign w:val="top"/>
          </w:tcPr>
          <w:p w14:paraId="705F8E8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街居动态</w:t>
            </w:r>
          </w:p>
        </w:tc>
        <w:tc>
          <w:tcPr>
            <w:tcW w:w="1150" w:type="dxa"/>
            <w:vAlign w:val="top"/>
          </w:tcPr>
          <w:p w14:paraId="2A534E5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  <w:tc>
          <w:tcPr>
            <w:tcW w:w="1200" w:type="dxa"/>
            <w:vAlign w:val="top"/>
          </w:tcPr>
          <w:p w14:paraId="050B37DF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9" w:type="dxa"/>
            <w:vAlign w:val="top"/>
          </w:tcPr>
          <w:p w14:paraId="511120D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</w:tr>
      <w:tr w14:paraId="028A4E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389" w:type="dxa"/>
            <w:vAlign w:val="top"/>
          </w:tcPr>
          <w:p w14:paraId="7FCDC35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鳌峰街道</w:t>
            </w:r>
          </w:p>
        </w:tc>
        <w:tc>
          <w:tcPr>
            <w:tcW w:w="2163" w:type="dxa"/>
            <w:vAlign w:val="top"/>
          </w:tcPr>
          <w:p w14:paraId="4C9D7D9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街居动态</w:t>
            </w:r>
          </w:p>
        </w:tc>
        <w:tc>
          <w:tcPr>
            <w:tcW w:w="1150" w:type="dxa"/>
            <w:vAlign w:val="top"/>
          </w:tcPr>
          <w:p w14:paraId="1275B3C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1200" w:type="dxa"/>
            <w:vAlign w:val="top"/>
          </w:tcPr>
          <w:p w14:paraId="6153DDEA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9" w:type="dxa"/>
            <w:vAlign w:val="top"/>
          </w:tcPr>
          <w:p w14:paraId="3A3A3FB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</w:tr>
    </w:tbl>
    <w:p w14:paraId="02700E46">
      <w:pPr>
        <w:rPr>
          <w:rFonts w:hint="eastAsia" w:ascii="仿宋" w:hAnsi="仿宋" w:eastAsia="仿宋" w:cs="仿宋"/>
          <w:sz w:val="24"/>
        </w:rPr>
      </w:pPr>
    </w:p>
    <w:p w14:paraId="0334F778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注：发送邮箱的信息以区大数据服务中心采用的数量为准</w:t>
      </w:r>
    </w:p>
    <w:p w14:paraId="3505C947">
      <w:pPr>
        <w:tabs>
          <w:tab w:val="left" w:pos="312"/>
        </w:tabs>
        <w:textAlignment w:val="baseline"/>
        <w:rPr>
          <w:rFonts w:hint="eastAsia"/>
          <w:b/>
          <w:bCs/>
          <w:sz w:val="36"/>
          <w:szCs w:val="36"/>
        </w:rPr>
      </w:pPr>
    </w:p>
    <w:p w14:paraId="4AA704C3">
      <w:pPr>
        <w:tabs>
          <w:tab w:val="left" w:pos="312"/>
        </w:tabs>
        <w:textAlignment w:val="baseline"/>
        <w:rPr>
          <w:rFonts w:hint="eastAsia"/>
          <w:b/>
          <w:bCs/>
          <w:sz w:val="36"/>
          <w:szCs w:val="36"/>
        </w:rPr>
      </w:pPr>
    </w:p>
    <w:p w14:paraId="740180DE">
      <w:pPr>
        <w:tabs>
          <w:tab w:val="left" w:pos="312"/>
        </w:tabs>
        <w:textAlignment w:val="baseline"/>
        <w:rPr>
          <w:rFonts w:hint="eastAsia"/>
          <w:b/>
          <w:bCs/>
          <w:sz w:val="36"/>
          <w:szCs w:val="36"/>
        </w:rPr>
      </w:pPr>
    </w:p>
    <w:p w14:paraId="187FC82D">
      <w:pPr>
        <w:tabs>
          <w:tab w:val="left" w:pos="312"/>
        </w:tabs>
        <w:textAlignment w:val="baseline"/>
        <w:rPr>
          <w:rFonts w:hint="eastAsia"/>
          <w:b/>
          <w:bCs/>
          <w:sz w:val="36"/>
          <w:szCs w:val="36"/>
        </w:rPr>
      </w:pPr>
    </w:p>
    <w:p w14:paraId="7082FC87">
      <w:pPr>
        <w:tabs>
          <w:tab w:val="left" w:pos="312"/>
        </w:tabs>
        <w:textAlignment w:val="baseline"/>
        <w:rPr>
          <w:rFonts w:hint="eastAsia"/>
          <w:b/>
          <w:bCs/>
          <w:sz w:val="36"/>
          <w:szCs w:val="36"/>
        </w:rPr>
      </w:pPr>
    </w:p>
    <w:p w14:paraId="750D1633">
      <w:pPr>
        <w:tabs>
          <w:tab w:val="left" w:pos="312"/>
        </w:tabs>
        <w:textAlignment w:val="baseline"/>
        <w:rPr>
          <w:rFonts w:hint="eastAsia"/>
          <w:b/>
          <w:bCs/>
          <w:sz w:val="36"/>
          <w:szCs w:val="36"/>
        </w:rPr>
      </w:pPr>
    </w:p>
    <w:p w14:paraId="64DF8E02">
      <w:pPr>
        <w:tabs>
          <w:tab w:val="left" w:pos="312"/>
        </w:tabs>
        <w:textAlignment w:val="baseline"/>
        <w:rPr>
          <w:rFonts w:hint="eastAsia"/>
          <w:b/>
          <w:bCs/>
          <w:sz w:val="36"/>
          <w:szCs w:val="36"/>
        </w:rPr>
      </w:pPr>
    </w:p>
    <w:p w14:paraId="7B478B8F">
      <w:pPr>
        <w:tabs>
          <w:tab w:val="left" w:pos="312"/>
        </w:tabs>
        <w:textAlignment w:val="baseline"/>
        <w:rPr>
          <w:rFonts w:hint="eastAsia"/>
          <w:b/>
          <w:bCs/>
          <w:sz w:val="36"/>
          <w:szCs w:val="36"/>
        </w:rPr>
      </w:pPr>
    </w:p>
    <w:p w14:paraId="41E69E5A">
      <w:pPr>
        <w:tabs>
          <w:tab w:val="left" w:pos="312"/>
        </w:tabs>
        <w:textAlignment w:val="baseline"/>
        <w:rPr>
          <w:rFonts w:hint="eastAsia"/>
          <w:b/>
          <w:bCs/>
          <w:sz w:val="36"/>
          <w:szCs w:val="36"/>
        </w:rPr>
      </w:pPr>
    </w:p>
    <w:p w14:paraId="475FAF5A">
      <w:pPr>
        <w:tabs>
          <w:tab w:val="left" w:pos="312"/>
        </w:tabs>
        <w:textAlignment w:val="baseline"/>
        <w:rPr>
          <w:rFonts w:hint="eastAsia"/>
          <w:b/>
          <w:bCs/>
          <w:sz w:val="36"/>
          <w:szCs w:val="36"/>
        </w:rPr>
      </w:pPr>
    </w:p>
    <w:p w14:paraId="5F17567A">
      <w:pPr>
        <w:tabs>
          <w:tab w:val="left" w:pos="312"/>
        </w:tabs>
        <w:textAlignment w:val="baseline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附件三：</w:t>
      </w:r>
    </w:p>
    <w:p w14:paraId="481EC606">
      <w:pPr>
        <w:tabs>
          <w:tab w:val="left" w:pos="312"/>
        </w:tabs>
        <w:adjustRightInd w:val="0"/>
        <w:snapToGrid w:val="0"/>
        <w:spacing w:line="360" w:lineRule="auto"/>
        <w:jc w:val="center"/>
        <w:textAlignment w:val="baseline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2020年第三季度台江区政务新媒体考核情况</w:t>
      </w:r>
    </w:p>
    <w:p w14:paraId="37E4064A">
      <w:pPr>
        <w:tabs>
          <w:tab w:val="left" w:pos="312"/>
        </w:tabs>
        <w:adjustRightInd w:val="0"/>
        <w:snapToGrid w:val="0"/>
        <w:spacing w:line="360" w:lineRule="auto"/>
        <w:jc w:val="center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/>
          <w:b/>
          <w:bCs/>
          <w:sz w:val="24"/>
        </w:rPr>
        <w:t>（统计数据截止2020年9月30日）</w:t>
      </w:r>
    </w:p>
    <w:tbl>
      <w:tblPr>
        <w:tblStyle w:val="3"/>
        <w:tblW w:w="9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992"/>
        <w:gridCol w:w="1479"/>
        <w:gridCol w:w="1198"/>
        <w:gridCol w:w="1198"/>
        <w:gridCol w:w="1198"/>
        <w:gridCol w:w="1370"/>
      </w:tblGrid>
      <w:tr w14:paraId="5C69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5F69AE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1992" w:type="dxa"/>
            <w:vAlign w:val="center"/>
          </w:tcPr>
          <w:p w14:paraId="14523A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6"/>
                <w:szCs w:val="26"/>
              </w:rPr>
              <w:t>开设主体</w:t>
            </w:r>
          </w:p>
        </w:tc>
        <w:tc>
          <w:tcPr>
            <w:tcW w:w="1479" w:type="dxa"/>
            <w:vAlign w:val="center"/>
          </w:tcPr>
          <w:p w14:paraId="252BB8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6"/>
                <w:szCs w:val="26"/>
              </w:rPr>
              <w:t>新媒体</w:t>
            </w:r>
          </w:p>
          <w:p w14:paraId="254BDB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6"/>
                <w:szCs w:val="26"/>
              </w:rPr>
              <w:t>名称</w:t>
            </w:r>
          </w:p>
        </w:tc>
        <w:tc>
          <w:tcPr>
            <w:tcW w:w="1198" w:type="dxa"/>
            <w:vAlign w:val="center"/>
          </w:tcPr>
          <w:p w14:paraId="31F127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6"/>
                <w:szCs w:val="26"/>
              </w:rPr>
              <w:t>类型</w:t>
            </w:r>
          </w:p>
        </w:tc>
        <w:tc>
          <w:tcPr>
            <w:tcW w:w="1198" w:type="dxa"/>
            <w:vAlign w:val="center"/>
          </w:tcPr>
          <w:p w14:paraId="084BC6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6"/>
                <w:szCs w:val="26"/>
              </w:rPr>
              <w:t>是否2周内更新</w:t>
            </w:r>
          </w:p>
        </w:tc>
        <w:tc>
          <w:tcPr>
            <w:tcW w:w="1198" w:type="dxa"/>
            <w:vAlign w:val="center"/>
          </w:tcPr>
          <w:p w14:paraId="598547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6"/>
                <w:szCs w:val="26"/>
              </w:rPr>
              <w:t>考核</w:t>
            </w:r>
          </w:p>
          <w:p w14:paraId="225947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6"/>
                <w:szCs w:val="26"/>
              </w:rPr>
              <w:t>结果</w:t>
            </w:r>
          </w:p>
        </w:tc>
        <w:tc>
          <w:tcPr>
            <w:tcW w:w="1370" w:type="dxa"/>
            <w:vAlign w:val="center"/>
          </w:tcPr>
          <w:p w14:paraId="36228B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6"/>
                <w:szCs w:val="26"/>
              </w:rPr>
              <w:t>存在</w:t>
            </w:r>
          </w:p>
          <w:p w14:paraId="500673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6"/>
                <w:szCs w:val="26"/>
              </w:rPr>
              <w:t>问题</w:t>
            </w:r>
          </w:p>
        </w:tc>
      </w:tr>
      <w:tr w14:paraId="24DB8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17C1D5E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992" w:type="dxa"/>
            <w:vAlign w:val="center"/>
          </w:tcPr>
          <w:p w14:paraId="11E5915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福州市台江区政府办</w:t>
            </w:r>
          </w:p>
        </w:tc>
        <w:tc>
          <w:tcPr>
            <w:tcW w:w="1479" w:type="dxa"/>
            <w:vAlign w:val="center"/>
          </w:tcPr>
          <w:p w14:paraId="0288843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台江发布</w:t>
            </w:r>
          </w:p>
        </w:tc>
        <w:tc>
          <w:tcPr>
            <w:tcW w:w="1198" w:type="dxa"/>
            <w:vAlign w:val="center"/>
          </w:tcPr>
          <w:p w14:paraId="3041C6C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政务微博</w:t>
            </w:r>
          </w:p>
        </w:tc>
        <w:tc>
          <w:tcPr>
            <w:tcW w:w="1198" w:type="dxa"/>
            <w:vAlign w:val="center"/>
          </w:tcPr>
          <w:p w14:paraId="44709FE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</w:t>
            </w:r>
          </w:p>
        </w:tc>
        <w:tc>
          <w:tcPr>
            <w:tcW w:w="1198" w:type="dxa"/>
            <w:vAlign w:val="center"/>
          </w:tcPr>
          <w:p w14:paraId="3E26EFE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370" w:type="dxa"/>
            <w:vAlign w:val="center"/>
          </w:tcPr>
          <w:p w14:paraId="35EC136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8FF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46D29E9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992" w:type="dxa"/>
            <w:vAlign w:val="center"/>
          </w:tcPr>
          <w:p w14:paraId="5F6BA23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福州市公安局台江分局</w:t>
            </w:r>
          </w:p>
        </w:tc>
        <w:tc>
          <w:tcPr>
            <w:tcW w:w="1479" w:type="dxa"/>
            <w:vAlign w:val="center"/>
          </w:tcPr>
          <w:p w14:paraId="56AEC9C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福州台江公安</w:t>
            </w:r>
          </w:p>
        </w:tc>
        <w:tc>
          <w:tcPr>
            <w:tcW w:w="1198" w:type="dxa"/>
            <w:vAlign w:val="center"/>
          </w:tcPr>
          <w:p w14:paraId="129027D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政务微博</w:t>
            </w:r>
          </w:p>
        </w:tc>
        <w:tc>
          <w:tcPr>
            <w:tcW w:w="1198" w:type="dxa"/>
            <w:vAlign w:val="center"/>
          </w:tcPr>
          <w:p w14:paraId="122AEB5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</w:t>
            </w:r>
          </w:p>
        </w:tc>
        <w:tc>
          <w:tcPr>
            <w:tcW w:w="1198" w:type="dxa"/>
            <w:vAlign w:val="center"/>
          </w:tcPr>
          <w:p w14:paraId="3A5DEEE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370" w:type="dxa"/>
            <w:vAlign w:val="center"/>
          </w:tcPr>
          <w:p w14:paraId="7898F05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02EC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497F40C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992" w:type="dxa"/>
            <w:vAlign w:val="center"/>
          </w:tcPr>
          <w:p w14:paraId="1EE413F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福州市台西科技园管委会（福州海西现代金融中心区管委会）</w:t>
            </w:r>
          </w:p>
        </w:tc>
        <w:tc>
          <w:tcPr>
            <w:tcW w:w="1479" w:type="dxa"/>
            <w:vAlign w:val="center"/>
          </w:tcPr>
          <w:p w14:paraId="75F05F2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海西金融中心（服务号）</w:t>
            </w:r>
          </w:p>
        </w:tc>
        <w:tc>
          <w:tcPr>
            <w:tcW w:w="1198" w:type="dxa"/>
            <w:vAlign w:val="center"/>
          </w:tcPr>
          <w:p w14:paraId="31BBD65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政务微信</w:t>
            </w:r>
          </w:p>
        </w:tc>
        <w:tc>
          <w:tcPr>
            <w:tcW w:w="1198" w:type="dxa"/>
            <w:vAlign w:val="center"/>
          </w:tcPr>
          <w:p w14:paraId="0CD5FE5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</w:t>
            </w:r>
          </w:p>
        </w:tc>
        <w:tc>
          <w:tcPr>
            <w:tcW w:w="1198" w:type="dxa"/>
            <w:vAlign w:val="center"/>
          </w:tcPr>
          <w:p w14:paraId="499CE18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370" w:type="dxa"/>
            <w:vAlign w:val="center"/>
          </w:tcPr>
          <w:p w14:paraId="11BED13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C6D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576DD20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992" w:type="dxa"/>
            <w:vAlign w:val="center"/>
          </w:tcPr>
          <w:p w14:paraId="5029594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福州市公安局台江分局</w:t>
            </w:r>
          </w:p>
        </w:tc>
        <w:tc>
          <w:tcPr>
            <w:tcW w:w="1479" w:type="dxa"/>
            <w:vAlign w:val="center"/>
          </w:tcPr>
          <w:p w14:paraId="5E19756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福州台江公安（服务号）</w:t>
            </w:r>
          </w:p>
        </w:tc>
        <w:tc>
          <w:tcPr>
            <w:tcW w:w="1198" w:type="dxa"/>
            <w:vAlign w:val="center"/>
          </w:tcPr>
          <w:p w14:paraId="0518B52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政务微信</w:t>
            </w:r>
          </w:p>
        </w:tc>
        <w:tc>
          <w:tcPr>
            <w:tcW w:w="1198" w:type="dxa"/>
            <w:vAlign w:val="center"/>
          </w:tcPr>
          <w:p w14:paraId="679F945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</w:t>
            </w:r>
          </w:p>
        </w:tc>
        <w:tc>
          <w:tcPr>
            <w:tcW w:w="1198" w:type="dxa"/>
            <w:vAlign w:val="center"/>
          </w:tcPr>
          <w:p w14:paraId="65BE4AF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370" w:type="dxa"/>
            <w:vAlign w:val="center"/>
          </w:tcPr>
          <w:p w14:paraId="5EBCF39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93F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380FE80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992" w:type="dxa"/>
            <w:vAlign w:val="center"/>
          </w:tcPr>
          <w:p w14:paraId="07A2EA2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福州市台江区生态环境局</w:t>
            </w:r>
          </w:p>
        </w:tc>
        <w:tc>
          <w:tcPr>
            <w:tcW w:w="1479" w:type="dxa"/>
            <w:vAlign w:val="center"/>
          </w:tcPr>
          <w:p w14:paraId="4D054F3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台江环保（订阅号）</w:t>
            </w:r>
          </w:p>
        </w:tc>
        <w:tc>
          <w:tcPr>
            <w:tcW w:w="1198" w:type="dxa"/>
            <w:vAlign w:val="center"/>
          </w:tcPr>
          <w:p w14:paraId="4AA6E0F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政务微信</w:t>
            </w:r>
          </w:p>
        </w:tc>
        <w:tc>
          <w:tcPr>
            <w:tcW w:w="1198" w:type="dxa"/>
            <w:vAlign w:val="center"/>
          </w:tcPr>
          <w:p w14:paraId="09E2C1D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</w:t>
            </w:r>
          </w:p>
        </w:tc>
        <w:tc>
          <w:tcPr>
            <w:tcW w:w="1198" w:type="dxa"/>
            <w:vAlign w:val="center"/>
          </w:tcPr>
          <w:p w14:paraId="7CE2AF8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370" w:type="dxa"/>
            <w:vAlign w:val="center"/>
          </w:tcPr>
          <w:p w14:paraId="7FBC0AA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74A1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76E83BB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1992" w:type="dxa"/>
            <w:vAlign w:val="center"/>
          </w:tcPr>
          <w:p w14:paraId="01A7286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福州市台江区教育局</w:t>
            </w:r>
          </w:p>
        </w:tc>
        <w:tc>
          <w:tcPr>
            <w:tcW w:w="1479" w:type="dxa"/>
            <w:vAlign w:val="center"/>
          </w:tcPr>
          <w:p w14:paraId="0A82EB0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台江教育（订阅号）</w:t>
            </w:r>
          </w:p>
        </w:tc>
        <w:tc>
          <w:tcPr>
            <w:tcW w:w="1198" w:type="dxa"/>
            <w:vAlign w:val="center"/>
          </w:tcPr>
          <w:p w14:paraId="631A4E2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政务微信</w:t>
            </w:r>
          </w:p>
        </w:tc>
        <w:tc>
          <w:tcPr>
            <w:tcW w:w="1198" w:type="dxa"/>
            <w:vAlign w:val="center"/>
          </w:tcPr>
          <w:p w14:paraId="12ECB8E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</w:t>
            </w:r>
          </w:p>
        </w:tc>
        <w:tc>
          <w:tcPr>
            <w:tcW w:w="1198" w:type="dxa"/>
            <w:vAlign w:val="center"/>
          </w:tcPr>
          <w:p w14:paraId="5775252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370" w:type="dxa"/>
            <w:vAlign w:val="center"/>
          </w:tcPr>
          <w:p w14:paraId="3426B81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84F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2FD285D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1992" w:type="dxa"/>
            <w:vAlign w:val="center"/>
          </w:tcPr>
          <w:p w14:paraId="59E1799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福州市台江区司法局</w:t>
            </w:r>
          </w:p>
        </w:tc>
        <w:tc>
          <w:tcPr>
            <w:tcW w:w="1479" w:type="dxa"/>
            <w:vAlign w:val="center"/>
          </w:tcPr>
          <w:p w14:paraId="6D3FBCA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法韵双杭（订阅号）</w:t>
            </w:r>
          </w:p>
        </w:tc>
        <w:tc>
          <w:tcPr>
            <w:tcW w:w="1198" w:type="dxa"/>
            <w:vAlign w:val="center"/>
          </w:tcPr>
          <w:p w14:paraId="2ADBDED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政务微信</w:t>
            </w:r>
          </w:p>
        </w:tc>
        <w:tc>
          <w:tcPr>
            <w:tcW w:w="1198" w:type="dxa"/>
            <w:vAlign w:val="center"/>
          </w:tcPr>
          <w:p w14:paraId="41D58B1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</w:t>
            </w:r>
          </w:p>
        </w:tc>
        <w:tc>
          <w:tcPr>
            <w:tcW w:w="1198" w:type="dxa"/>
            <w:vAlign w:val="center"/>
          </w:tcPr>
          <w:p w14:paraId="343DC62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370" w:type="dxa"/>
            <w:vAlign w:val="center"/>
          </w:tcPr>
          <w:p w14:paraId="7052D92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6C54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2C3FE14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1992" w:type="dxa"/>
            <w:vAlign w:val="center"/>
          </w:tcPr>
          <w:p w14:paraId="7256A2F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福州市台江区卫生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健康局</w:t>
            </w:r>
          </w:p>
        </w:tc>
        <w:tc>
          <w:tcPr>
            <w:tcW w:w="1479" w:type="dxa"/>
            <w:vAlign w:val="center"/>
          </w:tcPr>
          <w:p w14:paraId="213DC9D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健康台江（订阅号）</w:t>
            </w:r>
          </w:p>
        </w:tc>
        <w:tc>
          <w:tcPr>
            <w:tcW w:w="1198" w:type="dxa"/>
            <w:vAlign w:val="center"/>
          </w:tcPr>
          <w:p w14:paraId="5ECE090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政务微信</w:t>
            </w:r>
          </w:p>
        </w:tc>
        <w:tc>
          <w:tcPr>
            <w:tcW w:w="1198" w:type="dxa"/>
            <w:vAlign w:val="center"/>
          </w:tcPr>
          <w:p w14:paraId="67054E8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</w:t>
            </w:r>
          </w:p>
        </w:tc>
        <w:tc>
          <w:tcPr>
            <w:tcW w:w="1198" w:type="dxa"/>
            <w:vAlign w:val="center"/>
          </w:tcPr>
          <w:p w14:paraId="787D1A0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370" w:type="dxa"/>
            <w:vAlign w:val="center"/>
          </w:tcPr>
          <w:p w14:paraId="283E14E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6F12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56BA251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1992" w:type="dxa"/>
            <w:vAlign w:val="center"/>
          </w:tcPr>
          <w:p w14:paraId="02AE6BF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福州市台江区消防救援大队</w:t>
            </w:r>
          </w:p>
        </w:tc>
        <w:tc>
          <w:tcPr>
            <w:tcW w:w="1479" w:type="dxa"/>
            <w:vAlign w:val="center"/>
          </w:tcPr>
          <w:p w14:paraId="5FB5A9A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福州台江消防（订阅号）</w:t>
            </w:r>
          </w:p>
        </w:tc>
        <w:tc>
          <w:tcPr>
            <w:tcW w:w="1198" w:type="dxa"/>
            <w:vAlign w:val="center"/>
          </w:tcPr>
          <w:p w14:paraId="408748F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政务微信</w:t>
            </w:r>
          </w:p>
        </w:tc>
        <w:tc>
          <w:tcPr>
            <w:tcW w:w="1198" w:type="dxa"/>
            <w:vAlign w:val="center"/>
          </w:tcPr>
          <w:p w14:paraId="1C8A094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</w:t>
            </w:r>
          </w:p>
        </w:tc>
        <w:tc>
          <w:tcPr>
            <w:tcW w:w="1198" w:type="dxa"/>
            <w:vAlign w:val="center"/>
          </w:tcPr>
          <w:p w14:paraId="610CD5B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370" w:type="dxa"/>
            <w:vAlign w:val="center"/>
          </w:tcPr>
          <w:p w14:paraId="1D2D6B2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1A7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018F193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1992" w:type="dxa"/>
            <w:vAlign w:val="center"/>
          </w:tcPr>
          <w:p w14:paraId="7AD73BF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福州市台江区建设局</w:t>
            </w:r>
          </w:p>
        </w:tc>
        <w:tc>
          <w:tcPr>
            <w:tcW w:w="1479" w:type="dxa"/>
            <w:vAlign w:val="center"/>
          </w:tcPr>
          <w:p w14:paraId="63B8C70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台江区河长制办公室</w:t>
            </w:r>
          </w:p>
        </w:tc>
        <w:tc>
          <w:tcPr>
            <w:tcW w:w="1198" w:type="dxa"/>
            <w:vAlign w:val="center"/>
          </w:tcPr>
          <w:p w14:paraId="64C4438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政务微信</w:t>
            </w:r>
          </w:p>
        </w:tc>
        <w:tc>
          <w:tcPr>
            <w:tcW w:w="1198" w:type="dxa"/>
            <w:vAlign w:val="center"/>
          </w:tcPr>
          <w:p w14:paraId="58C5525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</w:t>
            </w:r>
          </w:p>
        </w:tc>
        <w:tc>
          <w:tcPr>
            <w:tcW w:w="1198" w:type="dxa"/>
            <w:vAlign w:val="center"/>
          </w:tcPr>
          <w:p w14:paraId="1A47186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370" w:type="dxa"/>
            <w:vAlign w:val="center"/>
          </w:tcPr>
          <w:p w14:paraId="48F38A1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C2E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183FEFE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1992" w:type="dxa"/>
            <w:vAlign w:val="center"/>
          </w:tcPr>
          <w:p w14:paraId="6A1B5B2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福州市台江区苍霞街道</w:t>
            </w:r>
          </w:p>
        </w:tc>
        <w:tc>
          <w:tcPr>
            <w:tcW w:w="1479" w:type="dxa"/>
            <w:vAlign w:val="center"/>
          </w:tcPr>
          <w:p w14:paraId="74D7F76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生态苍霞（服务号）</w:t>
            </w:r>
          </w:p>
        </w:tc>
        <w:tc>
          <w:tcPr>
            <w:tcW w:w="1198" w:type="dxa"/>
            <w:vAlign w:val="center"/>
          </w:tcPr>
          <w:p w14:paraId="4A377B3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政务微信</w:t>
            </w:r>
          </w:p>
        </w:tc>
        <w:tc>
          <w:tcPr>
            <w:tcW w:w="1198" w:type="dxa"/>
            <w:vAlign w:val="center"/>
          </w:tcPr>
          <w:p w14:paraId="6440093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</w:t>
            </w:r>
          </w:p>
        </w:tc>
        <w:tc>
          <w:tcPr>
            <w:tcW w:w="1198" w:type="dxa"/>
            <w:vAlign w:val="center"/>
          </w:tcPr>
          <w:p w14:paraId="7C21AA9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370" w:type="dxa"/>
            <w:vAlign w:val="center"/>
          </w:tcPr>
          <w:p w14:paraId="61D9A08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8EF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5BB5532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1992" w:type="dxa"/>
            <w:vAlign w:val="center"/>
          </w:tcPr>
          <w:p w14:paraId="2657777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福州市台江区司法局</w:t>
            </w:r>
          </w:p>
        </w:tc>
        <w:tc>
          <w:tcPr>
            <w:tcW w:w="1479" w:type="dxa"/>
            <w:vAlign w:val="center"/>
          </w:tcPr>
          <w:p w14:paraId="64797D1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法韵双杭（抖音号）</w:t>
            </w:r>
          </w:p>
        </w:tc>
        <w:tc>
          <w:tcPr>
            <w:tcW w:w="1198" w:type="dxa"/>
            <w:vAlign w:val="center"/>
          </w:tcPr>
          <w:p w14:paraId="3AE01D0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政务抖音</w:t>
            </w:r>
          </w:p>
        </w:tc>
        <w:tc>
          <w:tcPr>
            <w:tcW w:w="1198" w:type="dxa"/>
            <w:vAlign w:val="center"/>
          </w:tcPr>
          <w:p w14:paraId="493B7FD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</w:t>
            </w:r>
          </w:p>
        </w:tc>
        <w:tc>
          <w:tcPr>
            <w:tcW w:w="1198" w:type="dxa"/>
            <w:vAlign w:val="center"/>
          </w:tcPr>
          <w:p w14:paraId="4A4D85C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370" w:type="dxa"/>
            <w:vAlign w:val="center"/>
          </w:tcPr>
          <w:p w14:paraId="3640E2A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28D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323D919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</w:t>
            </w:r>
          </w:p>
        </w:tc>
        <w:tc>
          <w:tcPr>
            <w:tcW w:w="1992" w:type="dxa"/>
            <w:vAlign w:val="center"/>
          </w:tcPr>
          <w:p w14:paraId="689AB36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福州市台江区宁化街道</w:t>
            </w:r>
          </w:p>
        </w:tc>
        <w:tc>
          <w:tcPr>
            <w:tcW w:w="1479" w:type="dxa"/>
            <w:vAlign w:val="center"/>
          </w:tcPr>
          <w:p w14:paraId="4CEED7E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宁化街道</w:t>
            </w:r>
          </w:p>
        </w:tc>
        <w:tc>
          <w:tcPr>
            <w:tcW w:w="1198" w:type="dxa"/>
            <w:vAlign w:val="center"/>
          </w:tcPr>
          <w:p w14:paraId="75ECD80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政务微信</w:t>
            </w:r>
          </w:p>
        </w:tc>
        <w:tc>
          <w:tcPr>
            <w:tcW w:w="1198" w:type="dxa"/>
            <w:vAlign w:val="center"/>
          </w:tcPr>
          <w:p w14:paraId="113C82C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1198" w:type="dxa"/>
            <w:vAlign w:val="center"/>
          </w:tcPr>
          <w:p w14:paraId="240ABF4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不合格</w:t>
            </w:r>
          </w:p>
        </w:tc>
        <w:tc>
          <w:tcPr>
            <w:tcW w:w="1370" w:type="dxa"/>
            <w:vAlign w:val="center"/>
          </w:tcPr>
          <w:p w14:paraId="1AF7403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未备案，超期未更新</w:t>
            </w:r>
          </w:p>
        </w:tc>
      </w:tr>
      <w:tr w14:paraId="2F82C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03B53C5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  <w:tc>
          <w:tcPr>
            <w:tcW w:w="1992" w:type="dxa"/>
            <w:vAlign w:val="center"/>
          </w:tcPr>
          <w:p w14:paraId="342C969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福州市台江区宁化街道</w:t>
            </w:r>
          </w:p>
        </w:tc>
        <w:tc>
          <w:tcPr>
            <w:tcW w:w="1479" w:type="dxa"/>
            <w:vAlign w:val="center"/>
          </w:tcPr>
          <w:p w14:paraId="7944955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平安宁化</w:t>
            </w:r>
          </w:p>
        </w:tc>
        <w:tc>
          <w:tcPr>
            <w:tcW w:w="1198" w:type="dxa"/>
            <w:vAlign w:val="center"/>
          </w:tcPr>
          <w:p w14:paraId="5A7C82D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政务微信</w:t>
            </w:r>
          </w:p>
        </w:tc>
        <w:tc>
          <w:tcPr>
            <w:tcW w:w="1198" w:type="dxa"/>
            <w:vAlign w:val="center"/>
          </w:tcPr>
          <w:p w14:paraId="1733893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1198" w:type="dxa"/>
            <w:vAlign w:val="center"/>
          </w:tcPr>
          <w:p w14:paraId="3A2ED2C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不合格</w:t>
            </w:r>
          </w:p>
        </w:tc>
        <w:tc>
          <w:tcPr>
            <w:tcW w:w="1370" w:type="dxa"/>
            <w:vAlign w:val="center"/>
          </w:tcPr>
          <w:p w14:paraId="086A38F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未备案，超期未更新</w:t>
            </w:r>
          </w:p>
        </w:tc>
      </w:tr>
      <w:tr w14:paraId="09143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328A21D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1992" w:type="dxa"/>
            <w:vAlign w:val="center"/>
          </w:tcPr>
          <w:p w14:paraId="3F960FD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福州市公安局台江分局</w:t>
            </w:r>
          </w:p>
        </w:tc>
        <w:tc>
          <w:tcPr>
            <w:tcW w:w="1479" w:type="dxa"/>
            <w:vAlign w:val="center"/>
          </w:tcPr>
          <w:p w14:paraId="4974919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茶亭派出所</w:t>
            </w:r>
          </w:p>
        </w:tc>
        <w:tc>
          <w:tcPr>
            <w:tcW w:w="1198" w:type="dxa"/>
            <w:vAlign w:val="center"/>
          </w:tcPr>
          <w:p w14:paraId="1F1C244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政务微信</w:t>
            </w:r>
          </w:p>
        </w:tc>
        <w:tc>
          <w:tcPr>
            <w:tcW w:w="1198" w:type="dxa"/>
            <w:vAlign w:val="center"/>
          </w:tcPr>
          <w:p w14:paraId="2E132FD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1198" w:type="dxa"/>
            <w:vAlign w:val="center"/>
          </w:tcPr>
          <w:p w14:paraId="7FE0598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不合格</w:t>
            </w:r>
          </w:p>
        </w:tc>
        <w:tc>
          <w:tcPr>
            <w:tcW w:w="1370" w:type="dxa"/>
            <w:vAlign w:val="center"/>
          </w:tcPr>
          <w:p w14:paraId="576292A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未备案，超期未更新</w:t>
            </w:r>
          </w:p>
        </w:tc>
      </w:tr>
    </w:tbl>
    <w:p w14:paraId="66C1A352">
      <w:pPr>
        <w:rPr>
          <w:rFonts w:hint="eastAsia" w:ascii="仿宋" w:hAnsi="仿宋" w:eastAsia="仿宋" w:cs="仿宋"/>
          <w:sz w:val="24"/>
        </w:rPr>
      </w:pPr>
    </w:p>
    <w:p w14:paraId="17D60F4A"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1584B"/>
    <w:rsid w:val="1FCE2BB0"/>
    <w:rsid w:val="383158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2020-10-27T16:27:00Z</dcterms:created>
  <dc:creator>Lin</dc:creator>
  <cp:lastModifiedBy>林志辉</cp:lastModifiedBy>
  <dcterms:modified xsi:type="dcterms:W3CDTF">2025-06-24T16:52:22Z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EA1BC51D00AF618146675A68FA2CA517_42</vt:lpwstr>
  </property>
</Properties>
</file>